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7020"/>
      </w:tblGrid>
      <w:tr w:rsidR="00642BB9" w:rsidRPr="00633397" w:rsidTr="00B816B0">
        <w:tc>
          <w:tcPr>
            <w:tcW w:w="5000" w:type="pct"/>
          </w:tcPr>
          <w:p w:rsidR="00642BB9" w:rsidRPr="00633397" w:rsidRDefault="00642BB9" w:rsidP="00693405">
            <w:pPr>
              <w:pBdr>
                <w:bottom w:val="double" w:sz="6" w:space="1" w:color="auto"/>
              </w:pBdr>
              <w:jc w:val="center"/>
              <w:rPr>
                <w:rFonts w:ascii="Vogue" w:hAnsi="Vogue"/>
                <w:sz w:val="40"/>
                <w:szCs w:val="40"/>
                <w:vertAlign w:val="superscript"/>
              </w:rPr>
            </w:pPr>
            <w:r w:rsidRPr="00633397">
              <w:rPr>
                <w:rFonts w:ascii="Vogue" w:hAnsi="Vogue"/>
                <w:sz w:val="40"/>
                <w:szCs w:val="40"/>
              </w:rPr>
              <w:t>SinPro</w:t>
            </w:r>
            <w:r w:rsidRPr="00633397">
              <w:rPr>
                <w:rFonts w:ascii="Vogue" w:hAnsi="Vogue"/>
                <w:sz w:val="40"/>
                <w:szCs w:val="40"/>
                <w:vertAlign w:val="superscript"/>
              </w:rPr>
              <w:t>®</w:t>
            </w:r>
          </w:p>
          <w:p w:rsidR="00642BB9" w:rsidRPr="00633397" w:rsidRDefault="00642BB9" w:rsidP="00693405">
            <w:pPr>
              <w:jc w:val="center"/>
              <w:rPr>
                <w:rFonts w:ascii="Vogue" w:hAnsi="Vogue"/>
                <w:sz w:val="40"/>
                <w:szCs w:val="40"/>
              </w:rPr>
            </w:pPr>
          </w:p>
        </w:tc>
      </w:tr>
      <w:tr w:rsidR="00EB02B3" w:rsidRPr="00633397" w:rsidTr="00B816B0">
        <w:tc>
          <w:tcPr>
            <w:tcW w:w="5000" w:type="pct"/>
          </w:tcPr>
          <w:p w:rsidR="00EB02B3" w:rsidRPr="00633397" w:rsidRDefault="00EB02B3" w:rsidP="00693405">
            <w:pPr>
              <w:jc w:val="center"/>
              <w:rPr>
                <w:szCs w:val="22"/>
              </w:rPr>
            </w:pPr>
          </w:p>
        </w:tc>
      </w:tr>
      <w:tr w:rsidR="00F13FE7" w:rsidRPr="00633397" w:rsidTr="00B816B0">
        <w:tc>
          <w:tcPr>
            <w:tcW w:w="5000" w:type="pct"/>
          </w:tcPr>
          <w:p w:rsidR="00F13FE7" w:rsidRPr="00633397" w:rsidRDefault="00F13FE7" w:rsidP="00693405">
            <w:pPr>
              <w:jc w:val="center"/>
              <w:rPr>
                <w:szCs w:val="22"/>
              </w:rPr>
            </w:pPr>
          </w:p>
        </w:tc>
      </w:tr>
      <w:tr w:rsidR="00642BB9" w:rsidRPr="00633397" w:rsidTr="00B816B0">
        <w:tc>
          <w:tcPr>
            <w:tcW w:w="5000" w:type="pct"/>
          </w:tcPr>
          <w:p w:rsidR="00642BB9" w:rsidRPr="00633397" w:rsidRDefault="00F13FE7" w:rsidP="00693405">
            <w:pPr>
              <w:jc w:val="center"/>
              <w:rPr>
                <w:b/>
                <w:sz w:val="36"/>
                <w:szCs w:val="36"/>
              </w:rPr>
            </w:pPr>
            <w:r w:rsidRPr="00633397">
              <w:rPr>
                <w:b/>
                <w:sz w:val="36"/>
                <w:szCs w:val="36"/>
              </w:rPr>
              <w:t>ПУСКО-ЗАРЯДНОЕ УСТРОЙСТВО</w:t>
            </w:r>
          </w:p>
        </w:tc>
      </w:tr>
      <w:tr w:rsidR="00642BB9" w:rsidRPr="00633397" w:rsidTr="00B816B0">
        <w:tc>
          <w:tcPr>
            <w:tcW w:w="5000" w:type="pct"/>
          </w:tcPr>
          <w:p w:rsidR="00642BB9" w:rsidRPr="00633397" w:rsidRDefault="00642BB9" w:rsidP="0049789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9789F" w:rsidRPr="00633397" w:rsidTr="00B816B0">
        <w:tc>
          <w:tcPr>
            <w:tcW w:w="5000" w:type="pct"/>
          </w:tcPr>
          <w:p w:rsidR="0049789F" w:rsidRPr="00633397" w:rsidRDefault="00F13FE7" w:rsidP="00F13FE7">
            <w:pPr>
              <w:jc w:val="center"/>
              <w:rPr>
                <w:b/>
                <w:sz w:val="40"/>
                <w:szCs w:val="40"/>
              </w:rPr>
            </w:pPr>
            <w:r w:rsidRPr="00633397">
              <w:rPr>
                <w:b/>
                <w:sz w:val="40"/>
                <w:szCs w:val="40"/>
              </w:rPr>
              <w:t>ПЗУ-12-120А</w:t>
            </w:r>
          </w:p>
        </w:tc>
      </w:tr>
      <w:tr w:rsidR="00B03FB6" w:rsidRPr="00633397" w:rsidTr="00B816B0">
        <w:tc>
          <w:tcPr>
            <w:tcW w:w="5000" w:type="pct"/>
          </w:tcPr>
          <w:p w:rsidR="00B03FB6" w:rsidRPr="00633397" w:rsidRDefault="00B03FB6" w:rsidP="00693405">
            <w:pPr>
              <w:jc w:val="center"/>
              <w:rPr>
                <w:szCs w:val="22"/>
              </w:rPr>
            </w:pPr>
          </w:p>
        </w:tc>
      </w:tr>
      <w:tr w:rsidR="0049789F" w:rsidRPr="00633397" w:rsidTr="00B816B0">
        <w:tc>
          <w:tcPr>
            <w:tcW w:w="5000" w:type="pct"/>
          </w:tcPr>
          <w:p w:rsidR="0049789F" w:rsidRPr="00633397" w:rsidRDefault="0049789F" w:rsidP="00693405">
            <w:pPr>
              <w:jc w:val="center"/>
              <w:rPr>
                <w:szCs w:val="22"/>
              </w:rPr>
            </w:pPr>
          </w:p>
        </w:tc>
      </w:tr>
      <w:tr w:rsidR="0049789F" w:rsidRPr="00633397" w:rsidTr="00B816B0">
        <w:tc>
          <w:tcPr>
            <w:tcW w:w="5000" w:type="pct"/>
          </w:tcPr>
          <w:p w:rsidR="0049789F" w:rsidRPr="00633397" w:rsidRDefault="00B03FB6" w:rsidP="00693405">
            <w:pPr>
              <w:jc w:val="center"/>
              <w:rPr>
                <w:szCs w:val="22"/>
              </w:rPr>
            </w:pPr>
            <w:r w:rsidRPr="00633397">
              <w:rPr>
                <w:noProof/>
                <w:szCs w:val="22"/>
              </w:rPr>
              <w:drawing>
                <wp:inline distT="0" distB="0" distL="0" distR="0">
                  <wp:extent cx="3653193" cy="3112685"/>
                  <wp:effectExtent l="19050" t="0" r="4407" b="0"/>
                  <wp:docPr id="3" name="Рисунок 1" descr="D:\_ALADDIN.PSV\Изделия\SinPro-600\SinPro-600 - Face-ligh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_ALADDIN.PSV\Изделия\SinPro-600\SinPro-600 - Face-light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3193" cy="3112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89F" w:rsidRPr="00633397" w:rsidTr="00B816B0">
        <w:tc>
          <w:tcPr>
            <w:tcW w:w="5000" w:type="pct"/>
          </w:tcPr>
          <w:p w:rsidR="0049789F" w:rsidRPr="00633397" w:rsidRDefault="0049789F" w:rsidP="00693405">
            <w:pPr>
              <w:jc w:val="center"/>
              <w:rPr>
                <w:sz w:val="16"/>
                <w:szCs w:val="16"/>
              </w:rPr>
            </w:pPr>
          </w:p>
        </w:tc>
      </w:tr>
      <w:tr w:rsidR="0049789F" w:rsidRPr="00633397" w:rsidTr="00B816B0">
        <w:tc>
          <w:tcPr>
            <w:tcW w:w="5000" w:type="pct"/>
          </w:tcPr>
          <w:p w:rsidR="0049789F" w:rsidRPr="00633397" w:rsidRDefault="0049789F" w:rsidP="00693405">
            <w:pPr>
              <w:jc w:val="center"/>
              <w:rPr>
                <w:szCs w:val="22"/>
              </w:rPr>
            </w:pPr>
          </w:p>
        </w:tc>
      </w:tr>
      <w:tr w:rsidR="0049789F" w:rsidRPr="00633397" w:rsidTr="00B816B0">
        <w:tc>
          <w:tcPr>
            <w:tcW w:w="5000" w:type="pct"/>
          </w:tcPr>
          <w:p w:rsidR="0049789F" w:rsidRPr="00633397" w:rsidRDefault="0049789F" w:rsidP="00693405">
            <w:pPr>
              <w:jc w:val="center"/>
              <w:rPr>
                <w:b/>
                <w:sz w:val="36"/>
                <w:szCs w:val="36"/>
              </w:rPr>
            </w:pPr>
            <w:r w:rsidRPr="00633397">
              <w:rPr>
                <w:b/>
                <w:sz w:val="36"/>
                <w:szCs w:val="36"/>
              </w:rPr>
              <w:t>ПАСПОРТ</w:t>
            </w:r>
          </w:p>
        </w:tc>
      </w:tr>
      <w:tr w:rsidR="0049789F" w:rsidRPr="00633397" w:rsidTr="00B816B0">
        <w:tc>
          <w:tcPr>
            <w:tcW w:w="5000" w:type="pct"/>
          </w:tcPr>
          <w:p w:rsidR="0049789F" w:rsidRPr="00633397" w:rsidRDefault="0049789F" w:rsidP="00693405">
            <w:pPr>
              <w:jc w:val="center"/>
              <w:rPr>
                <w:sz w:val="18"/>
                <w:szCs w:val="18"/>
              </w:rPr>
            </w:pPr>
          </w:p>
        </w:tc>
      </w:tr>
      <w:tr w:rsidR="0049789F" w:rsidRPr="00633397" w:rsidTr="00B816B0">
        <w:tc>
          <w:tcPr>
            <w:tcW w:w="5000" w:type="pct"/>
          </w:tcPr>
          <w:p w:rsidR="0049789F" w:rsidRPr="00633397" w:rsidRDefault="0049789F" w:rsidP="0066263E">
            <w:pPr>
              <w:jc w:val="center"/>
              <w:rPr>
                <w:sz w:val="30"/>
                <w:szCs w:val="30"/>
              </w:rPr>
            </w:pPr>
            <w:r w:rsidRPr="00633397">
              <w:rPr>
                <w:sz w:val="30"/>
                <w:szCs w:val="30"/>
              </w:rPr>
              <w:t>П</w:t>
            </w:r>
            <w:r w:rsidR="0066263E">
              <w:rPr>
                <w:sz w:val="30"/>
                <w:szCs w:val="30"/>
              </w:rPr>
              <w:t>ЗУ</w:t>
            </w:r>
            <w:r w:rsidRPr="00633397">
              <w:rPr>
                <w:sz w:val="30"/>
                <w:szCs w:val="30"/>
              </w:rPr>
              <w:t>. 22651123.</w:t>
            </w:r>
            <w:r w:rsidR="00135D7B" w:rsidRPr="00633397">
              <w:rPr>
                <w:sz w:val="30"/>
                <w:szCs w:val="30"/>
              </w:rPr>
              <w:t>1</w:t>
            </w:r>
            <w:r w:rsidR="0066263E">
              <w:rPr>
                <w:sz w:val="30"/>
                <w:szCs w:val="30"/>
              </w:rPr>
              <w:t>10</w:t>
            </w:r>
            <w:r w:rsidRPr="00633397">
              <w:rPr>
                <w:sz w:val="30"/>
                <w:szCs w:val="30"/>
              </w:rPr>
              <w:t>.</w:t>
            </w:r>
            <w:r w:rsidR="0066263E">
              <w:rPr>
                <w:sz w:val="30"/>
                <w:szCs w:val="30"/>
              </w:rPr>
              <w:t>СЭ</w:t>
            </w:r>
          </w:p>
        </w:tc>
      </w:tr>
      <w:tr w:rsidR="0049789F" w:rsidRPr="00633397" w:rsidTr="00B816B0">
        <w:tc>
          <w:tcPr>
            <w:tcW w:w="5000" w:type="pct"/>
          </w:tcPr>
          <w:p w:rsidR="0049789F" w:rsidRPr="00633397" w:rsidRDefault="0049789F" w:rsidP="00693405">
            <w:pPr>
              <w:jc w:val="center"/>
              <w:rPr>
                <w:sz w:val="16"/>
                <w:szCs w:val="16"/>
              </w:rPr>
            </w:pPr>
          </w:p>
        </w:tc>
      </w:tr>
      <w:tr w:rsidR="0049789F" w:rsidRPr="00633397" w:rsidTr="00B816B0">
        <w:tc>
          <w:tcPr>
            <w:tcW w:w="5000" w:type="pct"/>
          </w:tcPr>
          <w:p w:rsidR="0049789F" w:rsidRPr="00633397" w:rsidRDefault="0049789F" w:rsidP="00693405">
            <w:pPr>
              <w:jc w:val="center"/>
              <w:rPr>
                <w:sz w:val="16"/>
                <w:szCs w:val="16"/>
              </w:rPr>
            </w:pPr>
          </w:p>
        </w:tc>
      </w:tr>
    </w:tbl>
    <w:p w:rsidR="00D07140" w:rsidRPr="00633397" w:rsidRDefault="00D07140" w:rsidP="00642BB9">
      <w:pPr>
        <w:pBdr>
          <w:bottom w:val="double" w:sz="6" w:space="1" w:color="auto"/>
        </w:pBdr>
        <w:jc w:val="center"/>
        <w:rPr>
          <w:sz w:val="16"/>
          <w:szCs w:val="16"/>
        </w:rPr>
      </w:pPr>
    </w:p>
    <w:p w:rsidR="00F9468D" w:rsidRPr="00633397" w:rsidRDefault="00F9468D" w:rsidP="00642BB9">
      <w:pPr>
        <w:pBdr>
          <w:bottom w:val="double" w:sz="6" w:space="1" w:color="auto"/>
        </w:pBdr>
        <w:jc w:val="center"/>
        <w:rPr>
          <w:sz w:val="16"/>
          <w:szCs w:val="16"/>
        </w:rPr>
      </w:pPr>
    </w:p>
    <w:p w:rsidR="00EB02B3" w:rsidRPr="00633397" w:rsidRDefault="00331AF7" w:rsidP="00EB02B3">
      <w:pPr>
        <w:jc w:val="center"/>
      </w:pPr>
      <w:r w:rsidRPr="00633397">
        <w:t>Харьков</w:t>
      </w:r>
      <w:r w:rsidR="00EB02B3" w:rsidRPr="00633397">
        <w:br w:type="page"/>
      </w:r>
    </w:p>
    <w:p w:rsidR="00517604" w:rsidRPr="00633397" w:rsidRDefault="00517604" w:rsidP="00B5217F">
      <w:pPr>
        <w:pStyle w:val="PSV-Center"/>
      </w:pPr>
      <w:r w:rsidRPr="00633397">
        <w:lastRenderedPageBreak/>
        <w:t>ПРИНЯТЫЕ СОКРАЩЕНИЯ</w:t>
      </w:r>
    </w:p>
    <w:p w:rsidR="00EB4460" w:rsidRPr="00633397" w:rsidRDefault="00EB4460" w:rsidP="00137C64">
      <w:pPr>
        <w:pStyle w:val="PSV-Text"/>
      </w:pPr>
      <w:r w:rsidRPr="00633397">
        <w:t>ПЗУ</w:t>
      </w:r>
      <w:r w:rsidRPr="00633397">
        <w:tab/>
        <w:t>– пуско-зарядное устройство</w:t>
      </w:r>
    </w:p>
    <w:p w:rsidR="00517604" w:rsidRPr="00633397" w:rsidRDefault="00517604" w:rsidP="00137C64">
      <w:pPr>
        <w:pStyle w:val="PSV-Text"/>
      </w:pPr>
      <w:r w:rsidRPr="00633397">
        <w:t>БП</w:t>
      </w:r>
      <w:r w:rsidR="00DE38D3" w:rsidRPr="00633397">
        <w:tab/>
      </w:r>
      <w:r w:rsidR="00DE38D3" w:rsidRPr="00633397">
        <w:tab/>
      </w:r>
      <w:r w:rsidRPr="00633397">
        <w:t xml:space="preserve">– </w:t>
      </w:r>
      <w:r w:rsidR="00DE38D3" w:rsidRPr="00633397">
        <w:t xml:space="preserve">блок </w:t>
      </w:r>
      <w:r w:rsidRPr="00633397">
        <w:t>питания;</w:t>
      </w:r>
    </w:p>
    <w:p w:rsidR="00517604" w:rsidRPr="00633397" w:rsidRDefault="005D337F" w:rsidP="00137C64">
      <w:pPr>
        <w:pStyle w:val="PSV-Text"/>
      </w:pPr>
      <w:r w:rsidRPr="00633397">
        <w:t>А</w:t>
      </w:r>
      <w:r w:rsidR="00922BA0" w:rsidRPr="00633397">
        <w:t>К</w:t>
      </w:r>
      <w:r w:rsidR="00440CB7" w:rsidRPr="00633397">
        <w:t>Б</w:t>
      </w:r>
      <w:r w:rsidRPr="00633397">
        <w:tab/>
      </w:r>
      <w:r w:rsidR="00FA5085" w:rsidRPr="00633397">
        <w:t>– аккумуляторная батарея;</w:t>
      </w:r>
    </w:p>
    <w:p w:rsidR="00517604" w:rsidRPr="00633397" w:rsidRDefault="00EF6070" w:rsidP="00137C64">
      <w:pPr>
        <w:pStyle w:val="PSV-Text"/>
      </w:pPr>
      <w:r w:rsidRPr="00633397">
        <w:t>ЗУ</w:t>
      </w:r>
      <w:r w:rsidR="00B816B0" w:rsidRPr="00633397">
        <w:t xml:space="preserve"> </w:t>
      </w:r>
      <w:r w:rsidRPr="00633397">
        <w:t xml:space="preserve">  </w:t>
      </w:r>
      <w:r w:rsidR="005D337F" w:rsidRPr="00633397">
        <w:tab/>
      </w:r>
      <w:r w:rsidR="00517604" w:rsidRPr="00633397">
        <w:t xml:space="preserve">– </w:t>
      </w:r>
      <w:r w:rsidR="00167F1B" w:rsidRPr="00633397">
        <w:t xml:space="preserve">зарядное </w:t>
      </w:r>
      <w:r w:rsidR="00517604" w:rsidRPr="00633397">
        <w:t>устройство.</w:t>
      </w:r>
    </w:p>
    <w:p w:rsidR="00517604" w:rsidRPr="00633397" w:rsidRDefault="00517604" w:rsidP="00517604"/>
    <w:p w:rsidR="00517604" w:rsidRPr="00633397" w:rsidRDefault="00517604" w:rsidP="00B5217F">
      <w:pPr>
        <w:pStyle w:val="PSV-Center"/>
      </w:pPr>
      <w:r w:rsidRPr="00633397">
        <w:t>ПРЕДОСТЕРЕЖЕНИЯ:</w:t>
      </w:r>
    </w:p>
    <w:p w:rsidR="00517604" w:rsidRPr="00633397" w:rsidRDefault="00517604" w:rsidP="00176CEE">
      <w:pPr>
        <w:pStyle w:val="PSV-B"/>
        <w:spacing w:before="120"/>
      </w:pPr>
      <w:r w:rsidRPr="00633397">
        <w:t xml:space="preserve">Перед началом использования </w:t>
      </w:r>
      <w:r w:rsidR="00EB4460" w:rsidRPr="00633397">
        <w:t>ПЗУ</w:t>
      </w:r>
      <w:r w:rsidRPr="00633397">
        <w:t xml:space="preserve"> внимательно прочтите и изучите паспорт.</w:t>
      </w:r>
    </w:p>
    <w:p w:rsidR="00517604" w:rsidRPr="00633397" w:rsidRDefault="00EB4460" w:rsidP="00176CEE">
      <w:pPr>
        <w:pStyle w:val="PSV-B"/>
        <w:spacing w:before="120"/>
      </w:pPr>
      <w:r w:rsidRPr="00633397">
        <w:t>При перепаде температуры</w:t>
      </w:r>
      <w:r w:rsidR="00137C64" w:rsidRPr="00633397">
        <w:t xml:space="preserve">, </w:t>
      </w:r>
      <w:r w:rsidRPr="00633397">
        <w:t xml:space="preserve">во избежание конденсации влаги, перед включением </w:t>
      </w:r>
      <w:r w:rsidR="00DE38D3" w:rsidRPr="00633397">
        <w:t xml:space="preserve">устройство </w:t>
      </w:r>
      <w:r w:rsidR="00517604" w:rsidRPr="00633397">
        <w:t xml:space="preserve">необходимо выдержать при </w:t>
      </w:r>
      <w:r w:rsidRPr="00633397">
        <w:t xml:space="preserve">нормальной </w:t>
      </w:r>
      <w:r w:rsidR="00517604" w:rsidRPr="00633397">
        <w:t>температуре не менее тр</w:t>
      </w:r>
      <w:r w:rsidR="00137C64" w:rsidRPr="00633397">
        <w:t>ё</w:t>
      </w:r>
      <w:r w:rsidR="00517604" w:rsidRPr="00633397">
        <w:t>х часов.</w:t>
      </w:r>
    </w:p>
    <w:p w:rsidR="00137C64" w:rsidRPr="00633397" w:rsidRDefault="00137C64" w:rsidP="00176CEE">
      <w:pPr>
        <w:spacing w:before="120"/>
        <w:sectPr w:rsidR="00137C64" w:rsidRPr="00633397" w:rsidSect="00986980">
          <w:pgSz w:w="8392" w:h="11907" w:code="9"/>
          <w:pgMar w:top="737" w:right="794" w:bottom="737" w:left="794" w:header="567" w:footer="709" w:gutter="0"/>
          <w:cols w:space="708"/>
          <w:docGrid w:linePitch="360"/>
        </w:sectPr>
      </w:pPr>
    </w:p>
    <w:p w:rsidR="00AE1056" w:rsidRPr="00633397" w:rsidRDefault="00AE1056" w:rsidP="00B816B0">
      <w:pPr>
        <w:pStyle w:val="PSV-Title"/>
      </w:pPr>
      <w:r w:rsidRPr="00633397">
        <w:lastRenderedPageBreak/>
        <w:t xml:space="preserve">1. НАЗНАЧЕНИЕ </w:t>
      </w:r>
      <w:r w:rsidR="00AE6E02" w:rsidRPr="00633397">
        <w:t xml:space="preserve">И ОСОБЕННОСТИ </w:t>
      </w:r>
      <w:r w:rsidRPr="00633397">
        <w:t>УСТРОЙСТВА</w:t>
      </w:r>
    </w:p>
    <w:p w:rsidR="00C72F35" w:rsidRPr="00A93899" w:rsidRDefault="00CE182F" w:rsidP="00A93899">
      <w:pPr>
        <w:pStyle w:val="PSV-Text"/>
      </w:pPr>
      <w:r w:rsidRPr="00A93899">
        <w:t xml:space="preserve">Пуско-зарядное устройство ПЗУ-12-120А </w:t>
      </w:r>
      <w:r w:rsidR="00AE6E02" w:rsidRPr="00A93899">
        <w:t>предназначен</w:t>
      </w:r>
      <w:r w:rsidRPr="00A93899">
        <w:t>о</w:t>
      </w:r>
      <w:r w:rsidR="00AE6E02" w:rsidRPr="00A93899">
        <w:t xml:space="preserve"> для </w:t>
      </w:r>
      <w:r w:rsidRPr="00A93899">
        <w:t>осуществл</w:t>
      </w:r>
      <w:r w:rsidRPr="00A93899">
        <w:t>е</w:t>
      </w:r>
      <w:r w:rsidRPr="00A93899">
        <w:t>ния пуска двигателя автомобиля с напряжением бортовой сети 12</w:t>
      </w:r>
      <w:proofErr w:type="gramStart"/>
      <w:r w:rsidRPr="00A93899">
        <w:t> В</w:t>
      </w:r>
      <w:proofErr w:type="gramEnd"/>
      <w:r w:rsidRPr="00A93899">
        <w:t xml:space="preserve">, заряда аккумуляторов различных типов, а также для использования в качестве </w:t>
      </w:r>
      <w:r w:rsidR="00E60943" w:rsidRPr="00A93899">
        <w:t>униве</w:t>
      </w:r>
      <w:r w:rsidR="00E60943" w:rsidRPr="00A93899">
        <w:t>р</w:t>
      </w:r>
      <w:r w:rsidR="00E60943" w:rsidRPr="00A93899">
        <w:t xml:space="preserve">сального </w:t>
      </w:r>
      <w:r w:rsidRPr="00A93899">
        <w:t>источника питания напряжением 1…16 В с максимальным током 60 А.</w:t>
      </w:r>
    </w:p>
    <w:p w:rsidR="00AE1056" w:rsidRPr="00A93899" w:rsidRDefault="000B570F" w:rsidP="00A93899">
      <w:pPr>
        <w:pStyle w:val="PSV-Center"/>
      </w:pPr>
      <w:r w:rsidRPr="00A93899">
        <w:t>Д</w:t>
      </w:r>
      <w:r w:rsidR="00E60943" w:rsidRPr="00A93899">
        <w:t xml:space="preserve">остоинства </w:t>
      </w:r>
      <w:r w:rsidR="005543A1" w:rsidRPr="00A93899">
        <w:t>ПЗУ-12-120А</w:t>
      </w:r>
      <w:r w:rsidR="00AE1056" w:rsidRPr="00A93899">
        <w:t>:</w:t>
      </w:r>
    </w:p>
    <w:p w:rsidR="00951026" w:rsidRPr="00A93899" w:rsidRDefault="00E207A6" w:rsidP="00A93899">
      <w:pPr>
        <w:pStyle w:val="PSV-B"/>
      </w:pPr>
      <w:r w:rsidRPr="00A93899">
        <w:t>ц</w:t>
      </w:r>
      <w:r w:rsidR="00951026" w:rsidRPr="00A93899">
        <w:t>ифров</w:t>
      </w:r>
      <w:r w:rsidR="00E60943" w:rsidRPr="00A93899">
        <w:t>ая</w:t>
      </w:r>
      <w:r w:rsidR="00951026" w:rsidRPr="00A93899">
        <w:t xml:space="preserve"> и визуальн</w:t>
      </w:r>
      <w:r w:rsidR="00E60943" w:rsidRPr="00A93899">
        <w:t>ая</w:t>
      </w:r>
      <w:r w:rsidR="00951026" w:rsidRPr="00A93899">
        <w:t xml:space="preserve"> индикаци</w:t>
      </w:r>
      <w:r w:rsidR="00E60943" w:rsidRPr="00A93899">
        <w:t>я</w:t>
      </w:r>
      <w:r w:rsidR="00951026" w:rsidRPr="00A93899">
        <w:t xml:space="preserve"> режимов и состояния процессов</w:t>
      </w:r>
      <w:r w:rsidR="007B7E94" w:rsidRPr="00A93899">
        <w:t>;</w:t>
      </w:r>
    </w:p>
    <w:p w:rsidR="005543A1" w:rsidRPr="00A93899" w:rsidRDefault="005543A1" w:rsidP="00A93899">
      <w:pPr>
        <w:pStyle w:val="PSV-B"/>
      </w:pPr>
      <w:r w:rsidRPr="00A93899">
        <w:t>полностью автоматизированный режим заряда;</w:t>
      </w:r>
    </w:p>
    <w:p w:rsidR="00E60943" w:rsidRPr="00A93899" w:rsidRDefault="00E60943" w:rsidP="00A93899">
      <w:pPr>
        <w:pStyle w:val="PSV-B"/>
      </w:pPr>
      <w:r w:rsidRPr="00A93899">
        <w:t xml:space="preserve">автоматическая коррекция напряжения заряда </w:t>
      </w:r>
      <w:r w:rsidR="000B570F" w:rsidRPr="00A93899">
        <w:t xml:space="preserve">в зависимости </w:t>
      </w:r>
      <w:r w:rsidRPr="00A93899">
        <w:t>от те</w:t>
      </w:r>
      <w:r w:rsidRPr="00A93899">
        <w:t>м</w:t>
      </w:r>
      <w:r w:rsidRPr="00A93899">
        <w:t>пературы</w:t>
      </w:r>
      <w:r w:rsidR="000B570F" w:rsidRPr="00A93899">
        <w:t xml:space="preserve"> окружающей среды</w:t>
      </w:r>
      <w:r w:rsidRPr="00A93899">
        <w:t>;</w:t>
      </w:r>
    </w:p>
    <w:p w:rsidR="0066263E" w:rsidRPr="00A93899" w:rsidRDefault="000B570F" w:rsidP="00A93899">
      <w:pPr>
        <w:pStyle w:val="PSV-B"/>
      </w:pPr>
      <w:r w:rsidRPr="00A93899">
        <w:t>заряд АКБ большой ёмкости (до 400</w:t>
      </w:r>
      <w:proofErr w:type="gramStart"/>
      <w:r w:rsidRPr="00A93899">
        <w:t xml:space="preserve"> А</w:t>
      </w:r>
      <w:proofErr w:type="gramEnd"/>
      <w:r w:rsidRPr="00A93899">
        <w:t>/ч);</w:t>
      </w:r>
    </w:p>
    <w:p w:rsidR="00E60943" w:rsidRPr="00A93899" w:rsidRDefault="00E60943" w:rsidP="00A93899">
      <w:pPr>
        <w:pStyle w:val="PSV-B"/>
      </w:pPr>
      <w:r w:rsidRPr="00A93899">
        <w:t>восстанавливающий заряд с десульфатацией реверсивным током;</w:t>
      </w:r>
    </w:p>
    <w:p w:rsidR="00E60943" w:rsidRPr="00A93899" w:rsidRDefault="00E60943" w:rsidP="00A93899">
      <w:pPr>
        <w:pStyle w:val="PSV-B"/>
      </w:pPr>
      <w:r w:rsidRPr="00A93899">
        <w:t>заряд свинцово-кислотных АКБ напряжением 2…16</w:t>
      </w:r>
      <w:proofErr w:type="gramStart"/>
      <w:r w:rsidRPr="00A93899">
        <w:t> В</w:t>
      </w:r>
      <w:proofErr w:type="gramEnd"/>
      <w:r w:rsidRPr="00A93899">
        <w:t>;</w:t>
      </w:r>
    </w:p>
    <w:p w:rsidR="00E60943" w:rsidRPr="00A93899" w:rsidRDefault="00E60943" w:rsidP="00A93899">
      <w:pPr>
        <w:pStyle w:val="PSV-B"/>
      </w:pPr>
      <w:r w:rsidRPr="00A93899">
        <w:t>буферный режим заряда свинцово-кислотных АКБ 12</w:t>
      </w:r>
      <w:proofErr w:type="gramStart"/>
      <w:r w:rsidRPr="00A93899">
        <w:t> В</w:t>
      </w:r>
      <w:proofErr w:type="gramEnd"/>
      <w:r w:rsidRPr="00A93899">
        <w:t>;</w:t>
      </w:r>
    </w:p>
    <w:p w:rsidR="00E60943" w:rsidRPr="00A93899" w:rsidRDefault="00E60943" w:rsidP="00A93899">
      <w:pPr>
        <w:pStyle w:val="PSV-B"/>
      </w:pPr>
      <w:r w:rsidRPr="00A93899">
        <w:t xml:space="preserve">заряд никель-кадмиевых и </w:t>
      </w:r>
      <w:r w:rsidR="00C97104" w:rsidRPr="00A93899">
        <w:t>никель-металлогидридных</w:t>
      </w:r>
      <w:r w:rsidRPr="00A93899">
        <w:t xml:space="preserve"> АКБ;</w:t>
      </w:r>
    </w:p>
    <w:p w:rsidR="00E60943" w:rsidRPr="00A93899" w:rsidRDefault="00E60943" w:rsidP="00A93899">
      <w:pPr>
        <w:pStyle w:val="PSV-B"/>
      </w:pPr>
      <w:r w:rsidRPr="00A93899">
        <w:t>прецизионная точность параметров заряда;</w:t>
      </w:r>
    </w:p>
    <w:p w:rsidR="00E60943" w:rsidRPr="00A93899" w:rsidRDefault="00E60943" w:rsidP="00A93899">
      <w:pPr>
        <w:pStyle w:val="PSV-B"/>
      </w:pPr>
      <w:r w:rsidRPr="00A93899">
        <w:t>пусковой ток до 120</w:t>
      </w:r>
      <w:proofErr w:type="gramStart"/>
      <w:r w:rsidRPr="00A93899">
        <w:t> А</w:t>
      </w:r>
      <w:proofErr w:type="gramEnd"/>
      <w:r w:rsidRPr="00A93899">
        <w:t xml:space="preserve"> и подготовк</w:t>
      </w:r>
      <w:r w:rsidR="000B570F" w:rsidRPr="00A93899">
        <w:t>а</w:t>
      </w:r>
      <w:r w:rsidRPr="00A93899">
        <w:t xml:space="preserve"> АКБ к пуску;</w:t>
      </w:r>
    </w:p>
    <w:p w:rsidR="00E60943" w:rsidRPr="00A93899" w:rsidRDefault="00E60943" w:rsidP="00A93899">
      <w:pPr>
        <w:pStyle w:val="PSV-B"/>
      </w:pPr>
      <w:r w:rsidRPr="00A93899">
        <w:t xml:space="preserve">питание нагрузки </w:t>
      </w:r>
      <w:r w:rsidR="00A93899" w:rsidRPr="00A93899">
        <w:t xml:space="preserve">стабилизированным </w:t>
      </w:r>
      <w:r w:rsidRPr="00A93899">
        <w:t>напряжением 1…16</w:t>
      </w:r>
      <w:proofErr w:type="gramStart"/>
      <w:r w:rsidRPr="00A93899">
        <w:t> В</w:t>
      </w:r>
      <w:proofErr w:type="gramEnd"/>
      <w:r w:rsidRPr="00A93899">
        <w:t xml:space="preserve"> и током до 60 А;</w:t>
      </w:r>
    </w:p>
    <w:p w:rsidR="00E60943" w:rsidRPr="00A93899" w:rsidRDefault="00E60943" w:rsidP="00A93899">
      <w:pPr>
        <w:pStyle w:val="PSV-B"/>
      </w:pPr>
      <w:r w:rsidRPr="00A93899">
        <w:t>защит</w:t>
      </w:r>
      <w:r w:rsidR="00A93899" w:rsidRPr="00A93899">
        <w:t>а</w:t>
      </w:r>
      <w:r w:rsidRPr="00A93899">
        <w:t xml:space="preserve"> от неправильного подключения АКБ, </w:t>
      </w:r>
      <w:r w:rsidR="00073B28" w:rsidRPr="00A93899">
        <w:t xml:space="preserve">от </w:t>
      </w:r>
      <w:r w:rsidRPr="00A93899">
        <w:t xml:space="preserve">искрообразования на клеммах </w:t>
      </w:r>
      <w:r w:rsidR="00073B28" w:rsidRPr="00A93899">
        <w:t xml:space="preserve">в момент </w:t>
      </w:r>
      <w:r w:rsidRPr="00A93899">
        <w:t>подключения устройства к АКБ</w:t>
      </w:r>
      <w:r w:rsidR="00073B28" w:rsidRPr="00A93899">
        <w:t>,</w:t>
      </w:r>
      <w:r w:rsidRPr="00A93899">
        <w:t xml:space="preserve"> </w:t>
      </w:r>
      <w:r w:rsidR="00073B28" w:rsidRPr="00A93899">
        <w:t xml:space="preserve">а также </w:t>
      </w:r>
      <w:r w:rsidRPr="00A93899">
        <w:t>при случа</w:t>
      </w:r>
      <w:r w:rsidRPr="00A93899">
        <w:t>й</w:t>
      </w:r>
      <w:r w:rsidRPr="00A93899">
        <w:t>ном замыкании клемм;</w:t>
      </w:r>
    </w:p>
    <w:p w:rsidR="00C72F35" w:rsidRDefault="00E60943" w:rsidP="00073B28">
      <w:pPr>
        <w:pStyle w:val="PSV-B"/>
      </w:pPr>
      <w:r w:rsidRPr="00A93899">
        <w:t>защит</w:t>
      </w:r>
      <w:r w:rsidR="00A93899" w:rsidRPr="00A93899">
        <w:t>а</w:t>
      </w:r>
      <w:r w:rsidRPr="00A93899">
        <w:t xml:space="preserve"> от короткого замыкания и перегрузки.</w:t>
      </w:r>
    </w:p>
    <w:p w:rsidR="00A93899" w:rsidRPr="00A93899" w:rsidRDefault="00A93899" w:rsidP="00A93899">
      <w:pPr>
        <w:rPr>
          <w:sz w:val="12"/>
          <w:szCs w:val="12"/>
        </w:rPr>
      </w:pPr>
    </w:p>
    <w:p w:rsidR="00AE1056" w:rsidRPr="00633397" w:rsidRDefault="00AE1056" w:rsidP="00F94011">
      <w:pPr>
        <w:pStyle w:val="PSV-Title"/>
      </w:pPr>
      <w:r w:rsidRPr="00633397">
        <w:t>2. КОМПЛЕКТ ПОСТАВКИ</w:t>
      </w:r>
    </w:p>
    <w:tbl>
      <w:tblPr>
        <w:tblW w:w="0" w:type="auto"/>
        <w:tblLook w:val="04A0"/>
      </w:tblPr>
      <w:tblGrid>
        <w:gridCol w:w="534"/>
        <w:gridCol w:w="5528"/>
        <w:gridCol w:w="958"/>
      </w:tblGrid>
      <w:tr w:rsidR="00AE1056" w:rsidRPr="00633397" w:rsidTr="00693405">
        <w:tc>
          <w:tcPr>
            <w:tcW w:w="534" w:type="dxa"/>
          </w:tcPr>
          <w:p w:rsidR="00AE1056" w:rsidRPr="00633397" w:rsidRDefault="00AE1056" w:rsidP="00A93899">
            <w:pPr>
              <w:rPr>
                <w:szCs w:val="22"/>
              </w:rPr>
            </w:pPr>
            <w:r w:rsidRPr="00633397">
              <w:rPr>
                <w:szCs w:val="22"/>
              </w:rPr>
              <w:t>1.</w:t>
            </w:r>
          </w:p>
        </w:tc>
        <w:tc>
          <w:tcPr>
            <w:tcW w:w="5528" w:type="dxa"/>
          </w:tcPr>
          <w:p w:rsidR="00AE1056" w:rsidRPr="00633397" w:rsidRDefault="007B7E94" w:rsidP="00A93899">
            <w:pPr>
              <w:rPr>
                <w:szCs w:val="22"/>
              </w:rPr>
            </w:pPr>
            <w:r w:rsidRPr="00633397">
              <w:rPr>
                <w:szCs w:val="22"/>
              </w:rPr>
              <w:t>ПЗУ-12-120А</w:t>
            </w:r>
          </w:p>
        </w:tc>
        <w:tc>
          <w:tcPr>
            <w:tcW w:w="958" w:type="dxa"/>
          </w:tcPr>
          <w:p w:rsidR="00AE1056" w:rsidRPr="00633397" w:rsidRDefault="00AE1056" w:rsidP="00A93899">
            <w:pPr>
              <w:jc w:val="right"/>
              <w:rPr>
                <w:szCs w:val="22"/>
              </w:rPr>
            </w:pPr>
            <w:r w:rsidRPr="00633397">
              <w:rPr>
                <w:szCs w:val="22"/>
              </w:rPr>
              <w:t>–  1 шт.</w:t>
            </w:r>
          </w:p>
        </w:tc>
      </w:tr>
      <w:tr w:rsidR="00C66939" w:rsidRPr="00633397" w:rsidTr="00693405">
        <w:tc>
          <w:tcPr>
            <w:tcW w:w="534" w:type="dxa"/>
          </w:tcPr>
          <w:p w:rsidR="00C66939" w:rsidRPr="00633397" w:rsidRDefault="00C66939" w:rsidP="00A93899">
            <w:pPr>
              <w:rPr>
                <w:szCs w:val="22"/>
              </w:rPr>
            </w:pPr>
            <w:r w:rsidRPr="00633397">
              <w:rPr>
                <w:szCs w:val="22"/>
              </w:rPr>
              <w:t>2.</w:t>
            </w:r>
          </w:p>
        </w:tc>
        <w:tc>
          <w:tcPr>
            <w:tcW w:w="5528" w:type="dxa"/>
          </w:tcPr>
          <w:p w:rsidR="00C66939" w:rsidRPr="00633397" w:rsidRDefault="00C66939" w:rsidP="00A93899">
            <w:pPr>
              <w:rPr>
                <w:szCs w:val="22"/>
              </w:rPr>
            </w:pPr>
            <w:r w:rsidRPr="00633397">
              <w:rPr>
                <w:szCs w:val="22"/>
              </w:rPr>
              <w:t>Паспорт</w:t>
            </w:r>
          </w:p>
        </w:tc>
        <w:tc>
          <w:tcPr>
            <w:tcW w:w="958" w:type="dxa"/>
          </w:tcPr>
          <w:p w:rsidR="00C66939" w:rsidRPr="00633397" w:rsidRDefault="00C66939" w:rsidP="00A93899">
            <w:pPr>
              <w:jc w:val="right"/>
              <w:rPr>
                <w:szCs w:val="22"/>
              </w:rPr>
            </w:pPr>
            <w:r w:rsidRPr="00633397">
              <w:rPr>
                <w:szCs w:val="22"/>
              </w:rPr>
              <w:t>–  1 шт.</w:t>
            </w:r>
          </w:p>
        </w:tc>
      </w:tr>
      <w:tr w:rsidR="00C66939" w:rsidRPr="00633397" w:rsidTr="00693405">
        <w:tc>
          <w:tcPr>
            <w:tcW w:w="534" w:type="dxa"/>
          </w:tcPr>
          <w:p w:rsidR="00C66939" w:rsidRPr="00633397" w:rsidRDefault="00C66939" w:rsidP="00A93899">
            <w:pPr>
              <w:rPr>
                <w:szCs w:val="22"/>
              </w:rPr>
            </w:pPr>
            <w:r w:rsidRPr="00633397">
              <w:rPr>
                <w:szCs w:val="22"/>
              </w:rPr>
              <w:t>3.</w:t>
            </w:r>
          </w:p>
        </w:tc>
        <w:tc>
          <w:tcPr>
            <w:tcW w:w="5528" w:type="dxa"/>
          </w:tcPr>
          <w:p w:rsidR="00C66939" w:rsidRPr="00633397" w:rsidRDefault="008A5C6B" w:rsidP="00A93899">
            <w:pPr>
              <w:rPr>
                <w:szCs w:val="22"/>
              </w:rPr>
            </w:pPr>
            <w:r w:rsidRPr="00633397">
              <w:rPr>
                <w:szCs w:val="22"/>
              </w:rPr>
              <w:t>Упаковка</w:t>
            </w:r>
          </w:p>
        </w:tc>
        <w:tc>
          <w:tcPr>
            <w:tcW w:w="958" w:type="dxa"/>
          </w:tcPr>
          <w:p w:rsidR="00C66939" w:rsidRPr="00633397" w:rsidRDefault="00C66939" w:rsidP="00A93899">
            <w:pPr>
              <w:jc w:val="right"/>
              <w:rPr>
                <w:szCs w:val="22"/>
              </w:rPr>
            </w:pPr>
            <w:r w:rsidRPr="00633397">
              <w:rPr>
                <w:szCs w:val="22"/>
              </w:rPr>
              <w:t xml:space="preserve">–  </w:t>
            </w:r>
            <w:r w:rsidR="008A5C6B" w:rsidRPr="00633397">
              <w:rPr>
                <w:szCs w:val="22"/>
              </w:rPr>
              <w:t>1</w:t>
            </w:r>
            <w:r w:rsidRPr="00633397">
              <w:rPr>
                <w:szCs w:val="22"/>
              </w:rPr>
              <w:t xml:space="preserve"> шт.</w:t>
            </w:r>
          </w:p>
        </w:tc>
      </w:tr>
      <w:tr w:rsidR="00E60943" w:rsidRPr="00633397" w:rsidTr="00693405">
        <w:tc>
          <w:tcPr>
            <w:tcW w:w="534" w:type="dxa"/>
          </w:tcPr>
          <w:p w:rsidR="00E60943" w:rsidRPr="00633397" w:rsidRDefault="00E60943" w:rsidP="00A93899">
            <w:pPr>
              <w:rPr>
                <w:szCs w:val="22"/>
              </w:rPr>
            </w:pPr>
            <w:r w:rsidRPr="00633397">
              <w:rPr>
                <w:szCs w:val="22"/>
              </w:rPr>
              <w:t>4.</w:t>
            </w:r>
          </w:p>
        </w:tc>
        <w:tc>
          <w:tcPr>
            <w:tcW w:w="5528" w:type="dxa"/>
          </w:tcPr>
          <w:p w:rsidR="00E60943" w:rsidRPr="00633397" w:rsidRDefault="00E60943" w:rsidP="00A93899">
            <w:pPr>
              <w:rPr>
                <w:szCs w:val="22"/>
              </w:rPr>
            </w:pPr>
            <w:r w:rsidRPr="00633397">
              <w:rPr>
                <w:szCs w:val="22"/>
              </w:rPr>
              <w:t>Предохранител</w:t>
            </w:r>
            <w:r w:rsidR="00C97104" w:rsidRPr="00633397">
              <w:rPr>
                <w:szCs w:val="22"/>
              </w:rPr>
              <w:t>ь</w:t>
            </w:r>
            <w:r w:rsidRPr="00633397">
              <w:rPr>
                <w:szCs w:val="22"/>
              </w:rPr>
              <w:t xml:space="preserve"> плавки</w:t>
            </w:r>
            <w:r w:rsidR="00C97104" w:rsidRPr="00633397">
              <w:rPr>
                <w:szCs w:val="22"/>
              </w:rPr>
              <w:t>й</w:t>
            </w:r>
            <w:r w:rsidRPr="00633397">
              <w:rPr>
                <w:szCs w:val="22"/>
              </w:rPr>
              <w:t xml:space="preserve"> 15</w:t>
            </w:r>
            <w:proofErr w:type="gramStart"/>
            <w:r w:rsidRPr="00633397">
              <w:rPr>
                <w:szCs w:val="22"/>
              </w:rPr>
              <w:t> А</w:t>
            </w:r>
            <w:proofErr w:type="gramEnd"/>
          </w:p>
        </w:tc>
        <w:tc>
          <w:tcPr>
            <w:tcW w:w="958" w:type="dxa"/>
          </w:tcPr>
          <w:p w:rsidR="00E60943" w:rsidRPr="00633397" w:rsidRDefault="00E60943" w:rsidP="00A93899">
            <w:pPr>
              <w:jc w:val="right"/>
              <w:rPr>
                <w:szCs w:val="22"/>
              </w:rPr>
            </w:pPr>
            <w:r w:rsidRPr="00633397">
              <w:rPr>
                <w:szCs w:val="22"/>
              </w:rPr>
              <w:t>–  3 шт.</w:t>
            </w:r>
          </w:p>
        </w:tc>
      </w:tr>
    </w:tbl>
    <w:p w:rsidR="00C25A1B" w:rsidRPr="00A93899" w:rsidRDefault="00C25A1B" w:rsidP="00A93899">
      <w:pPr>
        <w:rPr>
          <w:sz w:val="12"/>
          <w:szCs w:val="12"/>
        </w:rPr>
      </w:pPr>
    </w:p>
    <w:p w:rsidR="00C66939" w:rsidRPr="00633397" w:rsidRDefault="00C66939" w:rsidP="00F94011">
      <w:pPr>
        <w:pStyle w:val="PSV-Title"/>
      </w:pPr>
      <w:r w:rsidRPr="00633397">
        <w:t xml:space="preserve">3. </w:t>
      </w:r>
      <w:r w:rsidRPr="00633397">
        <w:rPr>
          <w:szCs w:val="22"/>
        </w:rPr>
        <w:t>ТЕХНИЧЕСКИЕ</w:t>
      </w:r>
      <w:r w:rsidR="008A5C6B" w:rsidRPr="00633397">
        <w:t xml:space="preserve"> ХАРАКТЕРИСТИКИ</w:t>
      </w:r>
    </w:p>
    <w:p w:rsidR="00C66939" w:rsidRPr="00633397" w:rsidRDefault="00C66939" w:rsidP="00B5217F">
      <w:pPr>
        <w:pStyle w:val="PSV-Center"/>
      </w:pPr>
      <w:r w:rsidRPr="00633397">
        <w:t>3.1. Эксплуатационные параметры</w:t>
      </w:r>
    </w:p>
    <w:p w:rsidR="00C66939" w:rsidRPr="00633397" w:rsidRDefault="008A5C6B" w:rsidP="00C66939">
      <w:pPr>
        <w:pStyle w:val="PSV-Text"/>
      </w:pPr>
      <w:r w:rsidRPr="00633397">
        <w:t>ПЗУ-12-120А</w:t>
      </w:r>
      <w:r w:rsidR="00C66939" w:rsidRPr="00633397">
        <w:t xml:space="preserve"> рассчитан</w:t>
      </w:r>
      <w:r w:rsidRPr="00633397">
        <w:t>о</w:t>
      </w:r>
      <w:r w:rsidR="00C66939" w:rsidRPr="00633397">
        <w:t xml:space="preserve"> на непрерывный круглосуточный режим работы в закрытых отапливаемых помещениях при</w:t>
      </w:r>
      <w:r w:rsidR="00383B35" w:rsidRPr="00633397">
        <w:t xml:space="preserve"> следующих условиях:</w:t>
      </w:r>
    </w:p>
    <w:p w:rsidR="00C66939" w:rsidRPr="00633397" w:rsidRDefault="00C66939" w:rsidP="003C55B1">
      <w:pPr>
        <w:pStyle w:val="PSV-B1"/>
      </w:pPr>
      <w:r w:rsidRPr="00633397">
        <w:t>температур</w:t>
      </w:r>
      <w:r w:rsidR="00383B35" w:rsidRPr="00633397">
        <w:t>а</w:t>
      </w:r>
      <w:r w:rsidRPr="00633397">
        <w:t xml:space="preserve"> окружающей среды </w:t>
      </w:r>
      <w:r w:rsidR="00383B35" w:rsidRPr="00633397">
        <w:t>+</w:t>
      </w:r>
      <w:r w:rsidRPr="00633397">
        <w:t>1°C</w:t>
      </w:r>
      <w:r w:rsidR="00383B35" w:rsidRPr="00633397">
        <w:t>…+</w:t>
      </w:r>
      <w:r w:rsidRPr="00633397">
        <w:t>40°C;</w:t>
      </w:r>
    </w:p>
    <w:p w:rsidR="00C66939" w:rsidRPr="00633397" w:rsidRDefault="00C66939" w:rsidP="003C55B1">
      <w:pPr>
        <w:pStyle w:val="PSV-B1"/>
      </w:pPr>
      <w:r w:rsidRPr="00633397">
        <w:t>относительн</w:t>
      </w:r>
      <w:r w:rsidR="00383B35" w:rsidRPr="00633397">
        <w:t>ая</w:t>
      </w:r>
      <w:r w:rsidRPr="00633397">
        <w:t xml:space="preserve"> влажност</w:t>
      </w:r>
      <w:r w:rsidR="00383B35" w:rsidRPr="00633397">
        <w:t>ь</w:t>
      </w:r>
      <w:r w:rsidRPr="00633397">
        <w:t xml:space="preserve"> воздуха 40%…80% (при t=25±10°С);</w:t>
      </w:r>
    </w:p>
    <w:p w:rsidR="008860CA" w:rsidRPr="00633397" w:rsidRDefault="00C66939" w:rsidP="008860CA">
      <w:pPr>
        <w:pStyle w:val="PSV-B1"/>
      </w:pPr>
      <w:r w:rsidRPr="00633397">
        <w:t>атмосферн</w:t>
      </w:r>
      <w:r w:rsidR="00383B35" w:rsidRPr="00633397">
        <w:t>ое</w:t>
      </w:r>
      <w:r w:rsidRPr="00633397">
        <w:t xml:space="preserve"> давлени</w:t>
      </w:r>
      <w:r w:rsidR="00383B35" w:rsidRPr="00633397">
        <w:t>е</w:t>
      </w:r>
      <w:r w:rsidRPr="00633397">
        <w:t xml:space="preserve"> 630…800 мм рт.ст.</w:t>
      </w:r>
    </w:p>
    <w:p w:rsidR="00C66939" w:rsidRPr="00633397" w:rsidRDefault="00C66939" w:rsidP="00B5217F">
      <w:pPr>
        <w:pStyle w:val="PSV-Center"/>
      </w:pPr>
      <w:r w:rsidRPr="00633397">
        <w:lastRenderedPageBreak/>
        <w:t>3.2. Электр</w:t>
      </w:r>
      <w:r w:rsidR="00290AB6" w:rsidRPr="00633397">
        <w:t>отехн</w:t>
      </w:r>
      <w:r w:rsidRPr="00633397">
        <w:t>ические характеристики</w:t>
      </w:r>
    </w:p>
    <w:p w:rsidR="009B67E4" w:rsidRPr="00633397" w:rsidRDefault="009B67E4" w:rsidP="009B67E4">
      <w:pPr>
        <w:pStyle w:val="PSV-Text"/>
      </w:pPr>
      <w:r w:rsidRPr="00633397">
        <w:t>Электротехнические и массогабаритные характеристики устройства прив</w:t>
      </w:r>
      <w:r w:rsidRPr="00633397">
        <w:t>е</w:t>
      </w:r>
      <w:r w:rsidRPr="00633397">
        <w:t>дены в таблице 1.</w:t>
      </w:r>
    </w:p>
    <w:p w:rsidR="00397FBC" w:rsidRPr="00633397" w:rsidRDefault="00397FBC" w:rsidP="00BB461D">
      <w:pPr>
        <w:pStyle w:val="PSV-Tab"/>
      </w:pPr>
      <w:r w:rsidRPr="00633397">
        <w:t>Таблица 1.</w:t>
      </w:r>
    </w:p>
    <w:p w:rsidR="00397FBC" w:rsidRPr="00633397" w:rsidRDefault="00290AB6" w:rsidP="00397FBC">
      <w:pPr>
        <w:jc w:val="center"/>
      </w:pPr>
      <w:r w:rsidRPr="00633397">
        <w:t>Электрот</w:t>
      </w:r>
      <w:r w:rsidR="00397FBC" w:rsidRPr="00633397">
        <w:t xml:space="preserve">ехнические характеристики </w:t>
      </w:r>
      <w:r w:rsidR="0050439D" w:rsidRPr="00A93899">
        <w:t>ПЗУ-12-120А</w:t>
      </w:r>
    </w:p>
    <w:tbl>
      <w:tblPr>
        <w:tblStyle w:val="a9"/>
        <w:tblW w:w="0" w:type="auto"/>
        <w:tblLook w:val="04A0"/>
      </w:tblPr>
      <w:tblGrid>
        <w:gridCol w:w="4928"/>
        <w:gridCol w:w="2206"/>
      </w:tblGrid>
      <w:tr w:rsidR="00C67E38" w:rsidRPr="00633397" w:rsidTr="00C67E38">
        <w:tc>
          <w:tcPr>
            <w:tcW w:w="4928" w:type="dxa"/>
            <w:tcBorders>
              <w:top w:val="double" w:sz="4" w:space="0" w:color="auto"/>
              <w:bottom w:val="double" w:sz="4" w:space="0" w:color="auto"/>
            </w:tcBorders>
          </w:tcPr>
          <w:p w:rsidR="00C67E38" w:rsidRPr="00633397" w:rsidRDefault="00C67E38" w:rsidP="00073B28">
            <w:pPr>
              <w:spacing w:before="60" w:after="60"/>
              <w:jc w:val="center"/>
            </w:pPr>
            <w:r w:rsidRPr="00633397">
              <w:t>Наименование параметра</w:t>
            </w:r>
          </w:p>
        </w:tc>
        <w:tc>
          <w:tcPr>
            <w:tcW w:w="2206" w:type="dxa"/>
            <w:tcBorders>
              <w:top w:val="double" w:sz="4" w:space="0" w:color="auto"/>
              <w:bottom w:val="double" w:sz="4" w:space="0" w:color="auto"/>
            </w:tcBorders>
          </w:tcPr>
          <w:p w:rsidR="00C67E38" w:rsidRPr="00633397" w:rsidRDefault="00C67E38" w:rsidP="00073B28">
            <w:pPr>
              <w:spacing w:before="60" w:after="60"/>
              <w:jc w:val="center"/>
            </w:pPr>
            <w:r w:rsidRPr="00633397">
              <w:t>Значение</w:t>
            </w:r>
          </w:p>
        </w:tc>
      </w:tr>
      <w:tr w:rsidR="00C67E38" w:rsidRPr="00633397" w:rsidTr="00C67E38">
        <w:tc>
          <w:tcPr>
            <w:tcW w:w="4928" w:type="dxa"/>
            <w:tcBorders>
              <w:top w:val="double" w:sz="4" w:space="0" w:color="auto"/>
            </w:tcBorders>
            <w:vAlign w:val="center"/>
          </w:tcPr>
          <w:p w:rsidR="00C67E38" w:rsidRPr="00633397" w:rsidRDefault="00C67E38" w:rsidP="00073B28">
            <w:pPr>
              <w:spacing w:before="60" w:after="60"/>
              <w:rPr>
                <w:rFonts w:asciiTheme="minorHAnsi" w:hAnsiTheme="minorHAnsi"/>
              </w:rPr>
            </w:pPr>
            <w:r w:rsidRPr="00633397">
              <w:t>Максимальная мощность, В</w:t>
            </w:r>
            <w:r w:rsidR="00944FC4" w:rsidRPr="00633397">
              <w:t>т</w:t>
            </w:r>
          </w:p>
        </w:tc>
        <w:tc>
          <w:tcPr>
            <w:tcW w:w="2206" w:type="dxa"/>
            <w:tcBorders>
              <w:top w:val="double" w:sz="4" w:space="0" w:color="auto"/>
            </w:tcBorders>
          </w:tcPr>
          <w:p w:rsidR="00C67E38" w:rsidRPr="00633397" w:rsidRDefault="00944FC4" w:rsidP="00073B28">
            <w:pPr>
              <w:spacing w:before="60" w:after="60"/>
              <w:jc w:val="center"/>
            </w:pPr>
            <w:r w:rsidRPr="00633397">
              <w:t>1500</w:t>
            </w:r>
          </w:p>
        </w:tc>
      </w:tr>
      <w:tr w:rsidR="00C67E38" w:rsidRPr="00633397" w:rsidTr="00C67E38">
        <w:tc>
          <w:tcPr>
            <w:tcW w:w="4928" w:type="dxa"/>
            <w:vAlign w:val="center"/>
          </w:tcPr>
          <w:p w:rsidR="00C67E38" w:rsidRPr="00633397" w:rsidRDefault="00C67E38" w:rsidP="00073B28">
            <w:pPr>
              <w:spacing w:before="60" w:after="60"/>
              <w:rPr>
                <w:rFonts w:asciiTheme="minorHAnsi" w:hAnsiTheme="minorHAnsi"/>
              </w:rPr>
            </w:pPr>
            <w:r w:rsidRPr="00633397">
              <w:t xml:space="preserve">Максимальная </w:t>
            </w:r>
            <w:r w:rsidR="00944FC4" w:rsidRPr="00633397">
              <w:t xml:space="preserve">долговременная </w:t>
            </w:r>
            <w:r w:rsidRPr="00633397">
              <w:t>мощность, Вт</w:t>
            </w:r>
          </w:p>
        </w:tc>
        <w:tc>
          <w:tcPr>
            <w:tcW w:w="2206" w:type="dxa"/>
          </w:tcPr>
          <w:p w:rsidR="00C67E38" w:rsidRPr="00633397" w:rsidRDefault="00944FC4" w:rsidP="00073B28">
            <w:pPr>
              <w:spacing w:before="60" w:after="60"/>
              <w:jc w:val="center"/>
            </w:pPr>
            <w:r w:rsidRPr="00633397">
              <w:t>960</w:t>
            </w:r>
          </w:p>
        </w:tc>
      </w:tr>
      <w:tr w:rsidR="00C67E38" w:rsidRPr="00633397" w:rsidTr="00C67E38">
        <w:tc>
          <w:tcPr>
            <w:tcW w:w="4928" w:type="dxa"/>
            <w:vAlign w:val="center"/>
          </w:tcPr>
          <w:p w:rsidR="00C67E38" w:rsidRPr="00633397" w:rsidRDefault="00C67E38" w:rsidP="00073B28">
            <w:pPr>
              <w:spacing w:before="60" w:after="60"/>
              <w:rPr>
                <w:rFonts w:asciiTheme="minorHAnsi" w:hAnsiTheme="minorHAnsi"/>
              </w:rPr>
            </w:pPr>
            <w:r w:rsidRPr="00633397">
              <w:t>Номинальное входное напряжение, В</w:t>
            </w:r>
          </w:p>
        </w:tc>
        <w:tc>
          <w:tcPr>
            <w:tcW w:w="2206" w:type="dxa"/>
          </w:tcPr>
          <w:p w:rsidR="00C67E38" w:rsidRPr="00633397" w:rsidRDefault="00C67E38" w:rsidP="00073B28">
            <w:pPr>
              <w:spacing w:before="60" w:after="60"/>
              <w:jc w:val="center"/>
            </w:pPr>
            <w:r w:rsidRPr="00633397">
              <w:t>220</w:t>
            </w:r>
          </w:p>
        </w:tc>
      </w:tr>
      <w:tr w:rsidR="00944FC4" w:rsidRPr="00633397" w:rsidTr="00944FC4">
        <w:tc>
          <w:tcPr>
            <w:tcW w:w="4928" w:type="dxa"/>
            <w:vAlign w:val="center"/>
          </w:tcPr>
          <w:p w:rsidR="00944FC4" w:rsidRPr="00633397" w:rsidRDefault="00944FC4" w:rsidP="00073B28">
            <w:pPr>
              <w:spacing w:before="60" w:after="60"/>
              <w:rPr>
                <w:rFonts w:asciiTheme="minorHAnsi" w:hAnsiTheme="minorHAnsi"/>
              </w:rPr>
            </w:pPr>
            <w:r w:rsidRPr="00633397">
              <w:t>Рабочий диап</w:t>
            </w:r>
            <w:r w:rsidRPr="00633397">
              <w:rPr>
                <w:rFonts w:asciiTheme="minorHAnsi" w:hAnsiTheme="minorHAnsi"/>
              </w:rPr>
              <w:t>а</w:t>
            </w:r>
            <w:r w:rsidRPr="00633397">
              <w:t>зон входного напряжения, В</w:t>
            </w:r>
          </w:p>
        </w:tc>
        <w:tc>
          <w:tcPr>
            <w:tcW w:w="2206" w:type="dxa"/>
            <w:vAlign w:val="center"/>
          </w:tcPr>
          <w:p w:rsidR="00944FC4" w:rsidRPr="00633397" w:rsidRDefault="00944FC4" w:rsidP="00073B28">
            <w:pPr>
              <w:spacing w:before="60" w:after="60"/>
              <w:jc w:val="center"/>
            </w:pPr>
            <w:r w:rsidRPr="00633397">
              <w:t>160</w:t>
            </w:r>
            <w:r w:rsidRPr="00633397">
              <w:rPr>
                <w:rFonts w:asciiTheme="minorHAnsi" w:hAnsiTheme="minorHAnsi"/>
              </w:rPr>
              <w:t>…</w:t>
            </w:r>
            <w:r w:rsidRPr="00633397">
              <w:t>260</w:t>
            </w:r>
          </w:p>
        </w:tc>
      </w:tr>
      <w:tr w:rsidR="00C67E38" w:rsidRPr="00633397" w:rsidTr="000F4623">
        <w:tc>
          <w:tcPr>
            <w:tcW w:w="4928" w:type="dxa"/>
            <w:vAlign w:val="center"/>
          </w:tcPr>
          <w:p w:rsidR="00C67E38" w:rsidRPr="00633397" w:rsidRDefault="00944FC4" w:rsidP="00073B28">
            <w:pPr>
              <w:spacing w:before="60" w:after="60"/>
              <w:rPr>
                <w:rFonts w:asciiTheme="minorHAnsi" w:hAnsiTheme="minorHAnsi"/>
              </w:rPr>
            </w:pPr>
            <w:r w:rsidRPr="00633397">
              <w:t>Максимальный выходной ток</w:t>
            </w:r>
            <w:r w:rsidR="00C67E38" w:rsidRPr="00633397">
              <w:t>, А</w:t>
            </w:r>
            <w:r w:rsidR="00E529A1" w:rsidRPr="00633397">
              <w:t>,</w:t>
            </w:r>
            <w:r w:rsidRPr="00633397">
              <w:t xml:space="preserve"> не менее</w:t>
            </w:r>
          </w:p>
        </w:tc>
        <w:tc>
          <w:tcPr>
            <w:tcW w:w="2206" w:type="dxa"/>
            <w:vAlign w:val="center"/>
          </w:tcPr>
          <w:p w:rsidR="00C67E38" w:rsidRPr="00633397" w:rsidRDefault="00944FC4" w:rsidP="00073B2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633397">
              <w:t>120</w:t>
            </w:r>
          </w:p>
        </w:tc>
      </w:tr>
      <w:tr w:rsidR="00C67E38" w:rsidRPr="00633397" w:rsidTr="000F4623">
        <w:tc>
          <w:tcPr>
            <w:tcW w:w="4928" w:type="dxa"/>
            <w:vAlign w:val="center"/>
          </w:tcPr>
          <w:p w:rsidR="00C67E38" w:rsidRPr="00633397" w:rsidRDefault="00944FC4" w:rsidP="00073B28">
            <w:pPr>
              <w:spacing w:before="60" w:after="60"/>
              <w:rPr>
                <w:rFonts w:asciiTheme="minorHAnsi" w:hAnsiTheme="minorHAnsi"/>
              </w:rPr>
            </w:pPr>
            <w:r w:rsidRPr="00633397">
              <w:t>Диапазон выходного напряжения, В</w:t>
            </w:r>
          </w:p>
        </w:tc>
        <w:tc>
          <w:tcPr>
            <w:tcW w:w="2206" w:type="dxa"/>
            <w:vAlign w:val="center"/>
          </w:tcPr>
          <w:p w:rsidR="00C67E38" w:rsidRPr="00633397" w:rsidRDefault="00944FC4" w:rsidP="00073B2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633397">
              <w:t>1…16</w:t>
            </w:r>
          </w:p>
        </w:tc>
      </w:tr>
      <w:tr w:rsidR="00C67E38" w:rsidRPr="00633397" w:rsidTr="00C67E38">
        <w:tc>
          <w:tcPr>
            <w:tcW w:w="4928" w:type="dxa"/>
            <w:vAlign w:val="center"/>
          </w:tcPr>
          <w:p w:rsidR="00C67E38" w:rsidRPr="00633397" w:rsidRDefault="00C67E38" w:rsidP="00073B28">
            <w:pPr>
              <w:spacing w:before="60" w:after="60"/>
              <w:rPr>
                <w:rFonts w:asciiTheme="minorHAnsi" w:hAnsiTheme="minorHAnsi"/>
              </w:rPr>
            </w:pPr>
            <w:r w:rsidRPr="00633397">
              <w:t xml:space="preserve">Габаритные размеры (Ш </w:t>
            </w:r>
            <w:r w:rsidRPr="00633397">
              <w:rPr>
                <w:rFonts w:asciiTheme="minorHAnsi" w:hAnsiTheme="minorHAnsi"/>
              </w:rPr>
              <w:t>×</w:t>
            </w:r>
            <w:r w:rsidRPr="00633397">
              <w:t xml:space="preserve"> В </w:t>
            </w:r>
            <w:r w:rsidRPr="00633397">
              <w:rPr>
                <w:rFonts w:asciiTheme="minorHAnsi" w:hAnsiTheme="minorHAnsi"/>
              </w:rPr>
              <w:t>×</w:t>
            </w:r>
            <w:r w:rsidRPr="00633397">
              <w:t xml:space="preserve"> Д), мм</w:t>
            </w:r>
          </w:p>
        </w:tc>
        <w:tc>
          <w:tcPr>
            <w:tcW w:w="2206" w:type="dxa"/>
          </w:tcPr>
          <w:p w:rsidR="00C67E38" w:rsidRPr="00633397" w:rsidRDefault="00A450BA" w:rsidP="00073B28">
            <w:pPr>
              <w:spacing w:before="60" w:after="60"/>
              <w:jc w:val="center"/>
            </w:pPr>
            <w:r w:rsidRPr="00633397">
              <w:t>216</w:t>
            </w:r>
            <w:r w:rsidR="00C67E38" w:rsidRPr="00633397">
              <w:t xml:space="preserve"> </w:t>
            </w:r>
            <w:r w:rsidR="00C67E38" w:rsidRPr="00633397">
              <w:rPr>
                <w:rFonts w:asciiTheme="minorHAnsi" w:hAnsiTheme="minorHAnsi"/>
              </w:rPr>
              <w:t>×</w:t>
            </w:r>
            <w:r w:rsidR="00C67E38" w:rsidRPr="00633397">
              <w:t xml:space="preserve"> </w:t>
            </w:r>
            <w:r w:rsidRPr="00633397">
              <w:t>120</w:t>
            </w:r>
            <w:r w:rsidR="00C67E38" w:rsidRPr="00633397">
              <w:t xml:space="preserve"> </w:t>
            </w:r>
            <w:r w:rsidR="00C67E38" w:rsidRPr="00633397">
              <w:rPr>
                <w:rFonts w:asciiTheme="minorHAnsi" w:hAnsiTheme="minorHAnsi"/>
              </w:rPr>
              <w:t>×</w:t>
            </w:r>
            <w:r w:rsidR="00C67E38" w:rsidRPr="00633397">
              <w:t xml:space="preserve"> </w:t>
            </w:r>
            <w:r w:rsidRPr="00633397">
              <w:t>250</w:t>
            </w:r>
          </w:p>
        </w:tc>
      </w:tr>
      <w:tr w:rsidR="00C67E38" w:rsidRPr="00633397" w:rsidTr="00C67E38">
        <w:tc>
          <w:tcPr>
            <w:tcW w:w="4928" w:type="dxa"/>
            <w:vAlign w:val="center"/>
          </w:tcPr>
          <w:p w:rsidR="00C67E38" w:rsidRPr="00633397" w:rsidRDefault="00C67E38" w:rsidP="00A93899">
            <w:pPr>
              <w:spacing w:before="60" w:after="60"/>
              <w:rPr>
                <w:rFonts w:asciiTheme="minorHAnsi" w:hAnsiTheme="minorHAnsi"/>
              </w:rPr>
            </w:pPr>
            <w:r w:rsidRPr="00633397">
              <w:rPr>
                <w:rFonts w:asciiTheme="minorHAnsi" w:hAnsiTheme="minorHAnsi"/>
              </w:rPr>
              <w:t>Масса</w:t>
            </w:r>
            <w:r w:rsidRPr="00633397">
              <w:t>, кг, не более</w:t>
            </w:r>
          </w:p>
        </w:tc>
        <w:tc>
          <w:tcPr>
            <w:tcW w:w="2206" w:type="dxa"/>
          </w:tcPr>
          <w:p w:rsidR="00C67E38" w:rsidRPr="00633397" w:rsidRDefault="00A450BA" w:rsidP="00073B28">
            <w:pPr>
              <w:spacing w:before="60" w:after="60"/>
              <w:jc w:val="center"/>
            </w:pPr>
            <w:r w:rsidRPr="00633397">
              <w:t>4</w:t>
            </w:r>
            <w:r w:rsidR="00C67E38" w:rsidRPr="00633397">
              <w:t>,</w:t>
            </w:r>
            <w:r w:rsidRPr="00633397">
              <w:t>2</w:t>
            </w:r>
          </w:p>
        </w:tc>
      </w:tr>
    </w:tbl>
    <w:p w:rsidR="00CD5770" w:rsidRPr="00633397" w:rsidRDefault="00CD5770" w:rsidP="00073B28"/>
    <w:p w:rsidR="003E3EDE" w:rsidRPr="00633397" w:rsidRDefault="003E3EDE" w:rsidP="00F94011">
      <w:pPr>
        <w:pStyle w:val="PSV-Title"/>
      </w:pPr>
      <w:r w:rsidRPr="00633397">
        <w:t>4. УСТРОЙСТВО И ПРИНЦИП РАБОТЫ</w:t>
      </w:r>
    </w:p>
    <w:p w:rsidR="00B50CFE" w:rsidRPr="00633397" w:rsidRDefault="00A450BA" w:rsidP="003E3EDE">
      <w:pPr>
        <w:pStyle w:val="PSV-Text"/>
      </w:pPr>
      <w:r w:rsidRPr="00633397">
        <w:t xml:space="preserve">Основой </w:t>
      </w:r>
      <w:r w:rsidR="00B23A8E" w:rsidRPr="00633397">
        <w:t xml:space="preserve">ПЗУ-12-120А </w:t>
      </w:r>
      <w:r w:rsidRPr="00633397">
        <w:t>является мощный имп</w:t>
      </w:r>
      <w:r w:rsidR="00B23A8E" w:rsidRPr="00633397">
        <w:t>ульсный преобразователь энергии,</w:t>
      </w:r>
      <w:r w:rsidRPr="00633397">
        <w:t xml:space="preserve"> </w:t>
      </w:r>
      <w:r w:rsidR="00B23A8E" w:rsidRPr="00633397">
        <w:t>б</w:t>
      </w:r>
      <w:r w:rsidRPr="00633397">
        <w:t xml:space="preserve">лагодаря </w:t>
      </w:r>
      <w:r w:rsidR="00B23A8E" w:rsidRPr="00633397">
        <w:t>чему устройство отличается высокой эффективностью, н</w:t>
      </w:r>
      <w:r w:rsidR="00B23A8E" w:rsidRPr="00633397">
        <w:t>а</w:t>
      </w:r>
      <w:r w:rsidR="00B23A8E" w:rsidRPr="00633397">
        <w:t>дёжностью, компактностью и малым весом.</w:t>
      </w:r>
    </w:p>
    <w:p w:rsidR="00B23A8E" w:rsidRPr="00633397" w:rsidRDefault="00B50CFE" w:rsidP="003E3EDE">
      <w:pPr>
        <w:pStyle w:val="PSV-Text"/>
      </w:pPr>
      <w:r w:rsidRPr="00633397">
        <w:t>В устройств</w:t>
      </w:r>
      <w:r w:rsidR="00CE4D33" w:rsidRPr="00633397">
        <w:t>е</w:t>
      </w:r>
      <w:r w:rsidRPr="00633397">
        <w:t xml:space="preserve"> </w:t>
      </w:r>
      <w:r w:rsidR="00CE4D33" w:rsidRPr="00633397">
        <w:t xml:space="preserve">реализовано микропроцессорное управление, </w:t>
      </w:r>
      <w:r w:rsidRPr="00633397">
        <w:t>что обеспеч</w:t>
      </w:r>
      <w:r w:rsidRPr="00633397">
        <w:t>и</w:t>
      </w:r>
      <w:r w:rsidRPr="00633397">
        <w:t xml:space="preserve">вает </w:t>
      </w:r>
      <w:r w:rsidR="00FC0004" w:rsidRPr="00633397">
        <w:t>широкие функциональные возможности</w:t>
      </w:r>
      <w:r w:rsidR="00F743FA" w:rsidRPr="00633397">
        <w:t>,</w:t>
      </w:r>
      <w:r w:rsidRPr="00633397">
        <w:t xml:space="preserve"> </w:t>
      </w:r>
      <w:r w:rsidR="00F743FA" w:rsidRPr="00633397">
        <w:t xml:space="preserve">наглядность </w:t>
      </w:r>
      <w:r w:rsidRPr="00633397">
        <w:t>и удобство испол</w:t>
      </w:r>
      <w:r w:rsidRPr="00633397">
        <w:t>ь</w:t>
      </w:r>
      <w:r w:rsidRPr="00633397">
        <w:t>зования.</w:t>
      </w:r>
    </w:p>
    <w:p w:rsidR="00DE2EF3" w:rsidRPr="00633397" w:rsidRDefault="00DE2EF3" w:rsidP="003E3EDE">
      <w:pPr>
        <w:pStyle w:val="PSV-Text"/>
      </w:pPr>
      <w:r w:rsidRPr="00633397">
        <w:t xml:space="preserve">Схема защиты устройства построена на базе быстродействующего </w:t>
      </w:r>
      <w:r w:rsidR="00C25A1B" w:rsidRPr="00633397">
        <w:t>пол</w:t>
      </w:r>
      <w:r w:rsidR="00C25A1B" w:rsidRPr="00633397">
        <w:t>у</w:t>
      </w:r>
      <w:r w:rsidR="00C25A1B" w:rsidRPr="00633397">
        <w:t xml:space="preserve">проводникового </w:t>
      </w:r>
      <w:r w:rsidRPr="00633397">
        <w:t xml:space="preserve">ключа, </w:t>
      </w:r>
      <w:r w:rsidR="00102D20" w:rsidRPr="00633397">
        <w:t>что исключает повреждение ПЗУ или АКБ при непр</w:t>
      </w:r>
      <w:r w:rsidR="00102D20" w:rsidRPr="00633397">
        <w:t>а</w:t>
      </w:r>
      <w:r w:rsidR="00102D20" w:rsidRPr="00633397">
        <w:t>вильном подключении или корот</w:t>
      </w:r>
      <w:r w:rsidR="00C25A1B" w:rsidRPr="00633397">
        <w:t>ком замыкании, а также устраняет возмо</w:t>
      </w:r>
      <w:r w:rsidR="00C25A1B" w:rsidRPr="00633397">
        <w:t>ж</w:t>
      </w:r>
      <w:r w:rsidR="00C25A1B" w:rsidRPr="00633397">
        <w:t>ность образования искры при подключении АКБ или случайном замыкании клемм ПЗУ.</w:t>
      </w:r>
    </w:p>
    <w:p w:rsidR="009925B0" w:rsidRPr="00633397" w:rsidRDefault="00C60A2A" w:rsidP="003E3EDE">
      <w:pPr>
        <w:pStyle w:val="PSV-Text"/>
      </w:pPr>
      <w:r w:rsidRPr="00633397">
        <w:t xml:space="preserve">Система охлаждения устройства также управляется микропроцессором и использует адаптивный </w:t>
      </w:r>
      <w:r w:rsidR="00063DA4" w:rsidRPr="00633397">
        <w:t xml:space="preserve">алгоритм </w:t>
      </w:r>
      <w:r w:rsidR="008A49EF" w:rsidRPr="00633397">
        <w:t xml:space="preserve">управления частотой вращения вентилятора </w:t>
      </w:r>
      <w:r w:rsidR="00063DA4" w:rsidRPr="00633397">
        <w:t>для минимизации шума и увеличения срока службы устройства.</w:t>
      </w:r>
    </w:p>
    <w:p w:rsidR="00C25A1B" w:rsidRPr="00633397" w:rsidRDefault="00C25A1B" w:rsidP="003E3EDE">
      <w:pPr>
        <w:pStyle w:val="PSV-Text"/>
      </w:pPr>
    </w:p>
    <w:p w:rsidR="0067786A" w:rsidRPr="00633397" w:rsidRDefault="00226734" w:rsidP="0067786A">
      <w:pPr>
        <w:pStyle w:val="PSV-Title"/>
      </w:pPr>
      <w:r w:rsidRPr="00633397">
        <w:t>5</w:t>
      </w:r>
      <w:r w:rsidR="0067786A" w:rsidRPr="00633397">
        <w:t xml:space="preserve">. </w:t>
      </w:r>
      <w:r w:rsidR="00812CA4" w:rsidRPr="00633397">
        <w:t>РАСПОЛОЖЕНИЕ</w:t>
      </w:r>
      <w:r w:rsidR="0067786A" w:rsidRPr="00633397">
        <w:t xml:space="preserve"> ОРГАНОВ УПРАВЛЕНИЯ И ИНДИКАЦИИ</w:t>
      </w:r>
    </w:p>
    <w:p w:rsidR="00D63A42" w:rsidRPr="00633397" w:rsidRDefault="00D8208B" w:rsidP="00D63A42">
      <w:pPr>
        <w:pStyle w:val="PSV-Text"/>
      </w:pPr>
      <w:r w:rsidRPr="00633397">
        <w:t>Органы управления и индикации</w:t>
      </w:r>
      <w:r w:rsidR="00D63A42" w:rsidRPr="00633397">
        <w:t xml:space="preserve"> </w:t>
      </w:r>
      <w:r w:rsidR="00226734" w:rsidRPr="00633397">
        <w:t>ПЗУ-12-120А</w:t>
      </w:r>
      <w:r w:rsidR="00AC2377" w:rsidRPr="00633397">
        <w:t xml:space="preserve">, расположенные на лицевой панели, </w:t>
      </w:r>
      <w:r w:rsidRPr="00633397">
        <w:t xml:space="preserve">показаны </w:t>
      </w:r>
      <w:r w:rsidR="00D63A42" w:rsidRPr="00633397">
        <w:t>на рис.</w:t>
      </w:r>
      <w:r w:rsidR="00226734" w:rsidRPr="00633397">
        <w:t>1</w:t>
      </w:r>
      <w:r w:rsidR="00D63A42" w:rsidRPr="00633397">
        <w:t>.</w:t>
      </w:r>
    </w:p>
    <w:p w:rsidR="00F63841" w:rsidRPr="00633397" w:rsidRDefault="00C11FEC" w:rsidP="00D63A42">
      <w:pPr>
        <w:pStyle w:val="PSV-Tex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3" type="#_x0000_t202" style="position:absolute;left:0;text-align:left;margin-left:252.15pt;margin-top:-4.35pt;width:13.3pt;height:18.1pt;z-index:251756544" filled="f" stroked="f">
            <v:textbox style="mso-next-textbox:#_x0000_s1213">
              <w:txbxContent>
                <w:p w:rsidR="005F77CF" w:rsidRPr="00800715" w:rsidRDefault="005F77CF" w:rsidP="003A3E50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800715">
                    <w:rPr>
                      <w:i/>
                      <w:sz w:val="18"/>
                      <w:szCs w:val="18"/>
                    </w:rPr>
                    <w:t>6</w:t>
                  </w:r>
                </w:p>
              </w:txbxContent>
            </v:textbox>
          </v:shape>
        </w:pict>
      </w:r>
      <w:r>
        <w:pict>
          <v:line id="_x0000_s1167" style="position:absolute;left:0;text-align:left;z-index:251714560" from="269.85pt,10.55pt" to="307.05pt,42.65pt" strokeweight=".5pt">
            <v:stroke endarrow="block" endarrowwidth="narrow" endarrowlength="short"/>
          </v:line>
        </w:pict>
      </w:r>
      <w:r>
        <w:pict>
          <v:line id="_x0000_s1166" style="position:absolute;left:0;text-align:left;z-index:251713536" from="269.85pt,10.35pt" to="307.05pt,75.4pt" strokeweight=".5pt">
            <v:stroke endarrow="block" endarrowwidth="narrow" endarrowlength="short"/>
          </v:line>
        </w:pict>
      </w:r>
      <w:r>
        <w:pict>
          <v:line id="_x0000_s1169" style="position:absolute;left:0;text-align:left;z-index:251716608" from="269.85pt,10.55pt" to="307.05pt,108.15pt" strokeweight=".5pt">
            <v:stroke endarrow="block" endarrowwidth="narrow" endarrowlength="short"/>
          </v:line>
        </w:pict>
      </w:r>
      <w:r>
        <w:rPr>
          <w:noProof/>
        </w:rPr>
        <w:pict>
          <v:line id="_x0000_s1219" style="position:absolute;left:0;text-align:left;z-index:251762688" from="251.85pt,10.55pt" to="269.85pt,10.55pt"/>
        </w:pict>
      </w:r>
      <w:r>
        <w:pict>
          <v:line id="_x0000_s1168" style="position:absolute;left:0;text-align:left;z-index:251715584" from="24pt,10.55pt" to="84.35pt,110.35pt" strokeweight=".5pt">
            <v:stroke endarrow="block" endarrowwidth="narrow" endarrowlength="short"/>
          </v:line>
        </w:pict>
      </w:r>
      <w:r>
        <w:pict>
          <v:line id="_x0000_s1170" style="position:absolute;left:0;text-align:left;z-index:251717632" from="225.2pt,10.55pt" to="239.85pt,51.2pt" strokeweight=".5pt">
            <v:stroke endarrow="block" endarrowwidth="narrow" endarrowlength="short"/>
          </v:line>
        </w:pict>
      </w:r>
      <w:r>
        <w:pict>
          <v:line id="_x0000_s1178" style="position:absolute;left:0;text-align:left;flip:x;z-index:251725824" from="136.4pt,10.35pt" to="176.55pt,66.15pt" strokeweight=".5pt">
            <v:stroke endarrow="block" endarrowwidth="narrow" endarrowlength="short"/>
          </v:line>
        </w:pict>
      </w:r>
      <w:r>
        <w:pict>
          <v:line id="_x0000_s1171" style="position:absolute;left:0;text-align:left;z-index:251718656" from="125.35pt,10.55pt" to="136.4pt,44.4pt" strokeweight=".5pt">
            <v:stroke endarrow="block" endarrowwidth="narrow" endarrowlength="short"/>
          </v:line>
        </w:pict>
      </w:r>
      <w:r>
        <w:pict>
          <v:line id="_x0000_s1165" style="position:absolute;left:0;text-align:left;z-index:251712512" from="72.55pt,10.35pt" to="86.15pt,53.15pt" strokeweight=".5pt">
            <v:stroke endarrow="block" endarrowwidth="narrow" endarrowlength="short"/>
          </v:line>
        </w:pict>
      </w:r>
      <w:r>
        <w:rPr>
          <w:noProof/>
        </w:rPr>
        <w:pict>
          <v:shape id="_x0000_s1207" type="#_x0000_t202" style="position:absolute;left:0;text-align:left;margin-left:205.8pt;margin-top:-4.6pt;width:21.1pt;height:18pt;z-index:251751424" filled="f" stroked="f">
            <v:textbox style="mso-next-textbox:#_x0000_s1207">
              <w:txbxContent>
                <w:p w:rsidR="005F77CF" w:rsidRPr="00800715" w:rsidRDefault="005F77CF" w:rsidP="003A3E50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800715">
                    <w:rPr>
                      <w:i/>
                      <w:sz w:val="18"/>
                      <w:szCs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06" style="position:absolute;left:0;text-align:left;z-index:251750400" from="207.2pt,10.55pt" to="225.2pt,10.55pt"/>
        </w:pict>
      </w:r>
      <w:r>
        <w:pict>
          <v:shape id="_x0000_s1185" type="#_x0000_t202" style="position:absolute;left:0;text-align:left;margin-left:103.8pt;margin-top:-4.6pt;width:27pt;height:18pt;z-index:251732992" filled="f" stroked="f">
            <v:textbox style="mso-next-textbox:#_x0000_s1185">
              <w:txbxContent>
                <w:p w:rsidR="005F77CF" w:rsidRPr="00800715" w:rsidRDefault="005F77CF" w:rsidP="003A3E50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800715">
                    <w:rPr>
                      <w:i/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  <w:r>
        <w:pict>
          <v:line id="_x0000_s1153" style="position:absolute;left:0;text-align:left;z-index:251700224" from="107.35pt,10.35pt" to="125.35pt,10.35pt"/>
        </w:pict>
      </w:r>
      <w:r>
        <w:pict>
          <v:line id="_x0000_s1156" style="position:absolute;left:0;text-align:left;z-index:251703296" from="54.55pt,10.35pt" to="72.55pt,10.35pt"/>
        </w:pict>
      </w:r>
      <w:r>
        <w:pict>
          <v:shape id="_x0000_s1188" type="#_x0000_t202" style="position:absolute;left:0;text-align:left;margin-left:53.1pt;margin-top:-4.6pt;width:19.45pt;height:18pt;z-index:251736064" filled="f" stroked="f">
            <v:textbox style="mso-next-textbox:#_x0000_s1188">
              <w:txbxContent>
                <w:p w:rsidR="005F77CF" w:rsidRPr="00800715" w:rsidRDefault="005F77CF" w:rsidP="003A3E50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800715">
                    <w:rPr>
                      <w:i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>
        <w:pict>
          <v:line id="_x0000_s1160" style="position:absolute;left:0;text-align:left;z-index:251707392" from="158.55pt,10.55pt" to="176.55pt,10.55pt"/>
        </w:pict>
      </w:r>
      <w:r>
        <w:pict>
          <v:shape id="_x0000_s1186" type="#_x0000_t202" style="position:absolute;left:0;text-align:left;margin-left:155.45pt;margin-top:-4.6pt;width:21.1pt;height:18pt;z-index:251734016" filled="f" stroked="f">
            <v:textbox style="mso-next-textbox:#_x0000_s1186">
              <w:txbxContent>
                <w:p w:rsidR="005F77CF" w:rsidRPr="00800715" w:rsidRDefault="005F77CF" w:rsidP="003A3E50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800715">
                    <w:rPr>
                      <w:i/>
                      <w:sz w:val="18"/>
                      <w:szCs w:val="18"/>
                    </w:rPr>
                    <w:t>4</w:t>
                  </w:r>
                </w:p>
              </w:txbxContent>
            </v:textbox>
          </v:shape>
        </w:pict>
      </w:r>
      <w:r>
        <w:pict>
          <v:line id="_x0000_s1155" style="position:absolute;left:0;text-align:left;z-index:251702272" from="6pt,10.05pt" to="24pt,10.05pt"/>
        </w:pict>
      </w:r>
      <w:r>
        <w:pict>
          <v:shape id="_x0000_s1187" type="#_x0000_t202" style="position:absolute;left:0;text-align:left;margin-left:4.55pt;margin-top:-4.6pt;width:19.45pt;height:18pt;z-index:251735040" filled="f" stroked="f">
            <v:textbox style="mso-next-textbox:#_x0000_s1187">
              <w:txbxContent>
                <w:p w:rsidR="005F77CF" w:rsidRPr="00800715" w:rsidRDefault="005F77CF" w:rsidP="003A3E50">
                  <w:pPr>
                    <w:rPr>
                      <w:i/>
                      <w:sz w:val="18"/>
                      <w:szCs w:val="18"/>
                    </w:rPr>
                  </w:pPr>
                  <w:r w:rsidRPr="00800715">
                    <w:rPr>
                      <w:i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3A3E50" w:rsidRPr="00633397" w:rsidRDefault="003A3E50" w:rsidP="003A3E50">
      <w:pPr>
        <w:rPr>
          <w:sz w:val="8"/>
          <w:szCs w:val="8"/>
        </w:rPr>
      </w:pPr>
    </w:p>
    <w:p w:rsidR="003A3E50" w:rsidRPr="00633397" w:rsidRDefault="00CD5770" w:rsidP="003A3E50">
      <w:r w:rsidRPr="00633397">
        <w:rPr>
          <w:noProof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-5250</wp:posOffset>
            </wp:positionH>
            <wp:positionV relativeFrom="paragraph">
              <wp:posOffset>15044</wp:posOffset>
            </wp:positionV>
            <wp:extent cx="4403568" cy="1380654"/>
            <wp:effectExtent l="19050" t="0" r="0" b="0"/>
            <wp:wrapNone/>
            <wp:docPr id="170" name="Рисунок 170" descr="ИБП Sinpro 600 -S510 вид спереди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ИБП Sinpro 600 -S510 вид спереди 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568" cy="138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3E50" w:rsidRPr="00633397" w:rsidRDefault="003A3E50" w:rsidP="003A3E50"/>
    <w:p w:rsidR="003A3E50" w:rsidRPr="00633397" w:rsidRDefault="003A3E50" w:rsidP="003A3E50"/>
    <w:p w:rsidR="003A3E50" w:rsidRPr="00633397" w:rsidRDefault="003A3E50" w:rsidP="003A3E50"/>
    <w:p w:rsidR="003A3E50" w:rsidRPr="00633397" w:rsidRDefault="003A3E50" w:rsidP="003A3E50"/>
    <w:p w:rsidR="003A3E50" w:rsidRPr="00633397" w:rsidRDefault="003A3E50" w:rsidP="003A3E50"/>
    <w:p w:rsidR="003A3E50" w:rsidRPr="00633397" w:rsidRDefault="003A3E50" w:rsidP="003A3E50"/>
    <w:p w:rsidR="003A3E50" w:rsidRPr="00633397" w:rsidRDefault="00C11FEC" w:rsidP="003A3E50">
      <w:r>
        <w:rPr>
          <w:noProof/>
        </w:rPr>
        <w:pict>
          <v:line id="_x0000_s1215" style="position:absolute;flip:y;z-index:251758592" from="30.05pt,11.35pt" to="136.4pt,42.75pt" strokeweight=".5pt">
            <v:stroke endarrow="block" endarrowwidth="narrow" endarrowlength="short"/>
          </v:line>
        </w:pict>
      </w:r>
      <w:r>
        <w:rPr>
          <w:noProof/>
        </w:rPr>
        <w:pict>
          <v:line id="_x0000_s1216" style="position:absolute;flip:y;z-index:251759616" from="30.2pt,11.35pt" to="36.6pt,42.75pt" strokeweight=".5pt">
            <v:stroke endarrow="block" endarrowwidth="narrow" endarrowlength="short"/>
          </v:line>
        </w:pict>
      </w:r>
    </w:p>
    <w:p w:rsidR="003A3E50" w:rsidRPr="00633397" w:rsidRDefault="003A3E50" w:rsidP="003A3E50"/>
    <w:p w:rsidR="003A3E50" w:rsidRPr="00633397" w:rsidRDefault="00C11FEC" w:rsidP="003A3E50">
      <w:r>
        <w:rPr>
          <w:noProof/>
        </w:rPr>
        <w:pict>
          <v:shape id="_x0000_s1225" type="#_x0000_t202" style="position:absolute;margin-left:208.9pt;margin-top:2.85pt;width:24.9pt;height:18pt;z-index:251766784" filled="f" stroked="f">
            <v:textbox style="mso-next-textbox:#_x0000_s1225">
              <w:txbxContent>
                <w:p w:rsidR="005F77CF" w:rsidRPr="00800715" w:rsidRDefault="005F77CF" w:rsidP="003A3E50">
                  <w:pPr>
                    <w:jc w:val="center"/>
                    <w:rPr>
                      <w:i/>
                      <w:sz w:val="18"/>
                      <w:szCs w:val="18"/>
                      <w:lang w:val="en-US"/>
                    </w:rPr>
                  </w:pPr>
                  <w:r w:rsidRPr="00800715">
                    <w:rPr>
                      <w:i/>
                      <w:sz w:val="18"/>
                      <w:szCs w:val="18"/>
                    </w:rPr>
                    <w:t>1</w:t>
                  </w:r>
                  <w:r w:rsidRPr="00800715">
                    <w:rPr>
                      <w:i/>
                      <w:sz w:val="18"/>
                      <w:szCs w:val="18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1182" type="#_x0000_t202" style="position:absolute;margin-left:152.95pt;margin-top:2.85pt;width:23.6pt;height:18pt;z-index:251729920" filled="f" stroked="f">
            <v:textbox style="mso-next-textbox:#_x0000_s1182">
              <w:txbxContent>
                <w:p w:rsidR="005F77CF" w:rsidRPr="00800715" w:rsidRDefault="005F77CF" w:rsidP="003A3E50">
                  <w:pPr>
                    <w:jc w:val="center"/>
                    <w:rPr>
                      <w:i/>
                      <w:sz w:val="18"/>
                      <w:szCs w:val="18"/>
                      <w:lang w:val="en-US"/>
                    </w:rPr>
                  </w:pPr>
                  <w:r w:rsidRPr="00800715">
                    <w:rPr>
                      <w:i/>
                      <w:sz w:val="18"/>
                      <w:szCs w:val="18"/>
                      <w:lang w:val="en-US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1191" type="#_x0000_t202" style="position:absolute;margin-left:265.45pt;margin-top:2.75pt;width:24.9pt;height:18pt;z-index:251739136" filled="f" stroked="f">
            <v:textbox style="mso-next-textbox:#_x0000_s1191">
              <w:txbxContent>
                <w:p w:rsidR="005F77CF" w:rsidRPr="007E60CC" w:rsidRDefault="005F77CF" w:rsidP="003A3E50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800715">
                    <w:rPr>
                      <w:i/>
                      <w:sz w:val="18"/>
                      <w:szCs w:val="18"/>
                    </w:rPr>
                    <w:t>1</w:t>
                  </w:r>
                  <w:r>
                    <w:rPr>
                      <w:i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183" type="#_x0000_t202" style="position:absolute;margin-left:94.6pt;margin-top:2.85pt;width:27pt;height:18pt;z-index:251730944" filled="f" stroked="f">
            <v:textbox style="mso-next-textbox:#_x0000_s1183">
              <w:txbxContent>
                <w:p w:rsidR="005F77CF" w:rsidRPr="00800715" w:rsidRDefault="005F77CF" w:rsidP="003A3E50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800715">
                    <w:rPr>
                      <w:i/>
                      <w:sz w:val="18"/>
                      <w:szCs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7" type="#_x0000_t202" style="position:absolute;margin-left:11.3pt;margin-top:2.75pt;width:13.3pt;height:18.1pt;z-index:251760640" filled="f" stroked="f">
            <v:textbox style="mso-next-textbox:#_x0000_s1217">
              <w:txbxContent>
                <w:p w:rsidR="005F77CF" w:rsidRPr="00800715" w:rsidRDefault="005F77CF" w:rsidP="003A3E50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800715">
                    <w:rPr>
                      <w:i/>
                      <w:sz w:val="18"/>
                      <w:szCs w:val="18"/>
                    </w:rPr>
                    <w:t>7</w:t>
                  </w:r>
                </w:p>
              </w:txbxContent>
            </v:textbox>
          </v:shape>
        </w:pict>
      </w:r>
    </w:p>
    <w:p w:rsidR="003A3E50" w:rsidRPr="00633397" w:rsidRDefault="00C11FEC" w:rsidP="003A3E50">
      <w:r>
        <w:pict>
          <v:line id="_x0000_s1197" style="position:absolute;z-index:251745280" from="212.7pt,6.15pt" to="258.3pt,102.4pt" strokeweight=".5pt">
            <v:stroke endarrow="block" endarrowwidth="narrow" endarrowlength="short"/>
          </v:line>
        </w:pict>
      </w:r>
      <w:r>
        <w:pict>
          <v:line id="_x0000_s1175" style="position:absolute;z-index:251722752" from="212.7pt,6.15pt" to="258.3pt,59.6pt" strokeweight=".5pt">
            <v:stroke endarrow="block" endarrowwidth="narrow" endarrowlength="short"/>
          </v:line>
        </w:pict>
      </w:r>
      <w:r>
        <w:rPr>
          <w:noProof/>
        </w:rPr>
        <w:pict>
          <v:line id="_x0000_s1224" style="position:absolute;z-index:251765760" from="212.7pt,6.15pt" to="230.7pt,6.15pt"/>
        </w:pict>
      </w:r>
      <w:r>
        <w:rPr>
          <w:noProof/>
        </w:rPr>
        <w:pict>
          <v:line id="_x0000_s1222" style="position:absolute;flip:x;z-index:251764736" from="65.5pt,6.15pt" to="155.45pt,102.4pt" strokeweight=".5pt">
            <v:stroke endarrow="block" endarrowwidth="narrow" endarrowlength="short"/>
          </v:line>
        </w:pict>
      </w:r>
      <w:r>
        <w:pict>
          <v:line id="_x0000_s1154" style="position:absolute;z-index:251701248" from="155.45pt,6.15pt" to="173.45pt,6.15pt"/>
        </w:pict>
      </w:r>
      <w:r>
        <w:pict>
          <v:line id="_x0000_s1173" style="position:absolute;flip:x;z-index:251720704" from="65.5pt,6.15pt" to="97.1pt,45.7pt" strokeweight=".5pt">
            <v:stroke endarrow="block" endarrowwidth="narrow" endarrowlength="short"/>
          </v:line>
        </w:pict>
      </w:r>
      <w:r>
        <w:pict>
          <v:line id="_x0000_s1174" style="position:absolute;z-index:251721728" from="287.85pt,6.15pt" to="313.15pt,59.6pt" strokeweight=".5pt">
            <v:stroke endarrow="block" endarrowwidth="narrow" endarrowlength="short"/>
          </v:line>
        </w:pict>
      </w:r>
      <w:r>
        <w:pict>
          <v:line id="_x0000_s1161" style="position:absolute;z-index:251708416" from="269.85pt,6.15pt" to="287.85pt,6.15pt"/>
        </w:pict>
      </w:r>
      <w:r>
        <w:pict>
          <v:line id="_x0000_s1162" style="position:absolute;z-index:251709440" from="97.1pt,6.15pt" to="115.1pt,6.15pt"/>
        </w:pict>
      </w:r>
      <w:r>
        <w:rPr>
          <w:noProof/>
        </w:rPr>
        <w:pict>
          <v:line id="_x0000_s1214" style="position:absolute;z-index:251757568" from="12.2pt,6.15pt" to="30.2pt,6.15pt"/>
        </w:pict>
      </w:r>
    </w:p>
    <w:p w:rsidR="003A3E50" w:rsidRPr="00633397" w:rsidRDefault="00800715" w:rsidP="003A3E50">
      <w:r w:rsidRPr="00633397">
        <w:rPr>
          <w:noProof/>
        </w:rPr>
        <w:drawing>
          <wp:anchor distT="0" distB="0" distL="114300" distR="114300" simplePos="0" relativeHeight="251669503" behindDoc="1" locked="0" layoutInCell="1" allowOverlap="1">
            <wp:simplePos x="0" y="0"/>
            <wp:positionH relativeFrom="column">
              <wp:posOffset>-49</wp:posOffset>
            </wp:positionH>
            <wp:positionV relativeFrom="paragraph">
              <wp:posOffset>19369</wp:posOffset>
            </wp:positionV>
            <wp:extent cx="4366349" cy="2286000"/>
            <wp:effectExtent l="19050" t="0" r="0" b="0"/>
            <wp:wrapNone/>
            <wp:docPr id="2" name="Рисунок 1" descr="Backdoor для паспорт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door для паспорта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6349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E50" w:rsidRPr="00633397" w:rsidRDefault="003A3E50" w:rsidP="003A3E50"/>
    <w:p w:rsidR="003A3E50" w:rsidRPr="00633397" w:rsidRDefault="003A3E50" w:rsidP="003A3E50"/>
    <w:p w:rsidR="003A3E50" w:rsidRPr="00633397" w:rsidRDefault="003A3E50" w:rsidP="003A3E50">
      <w:pPr>
        <w:rPr>
          <w:sz w:val="8"/>
          <w:szCs w:val="8"/>
        </w:rPr>
      </w:pPr>
    </w:p>
    <w:p w:rsidR="003A3E50" w:rsidRPr="00633397" w:rsidRDefault="003A3E50" w:rsidP="003A3E50"/>
    <w:p w:rsidR="003A3E50" w:rsidRPr="00633397" w:rsidRDefault="003A3E50" w:rsidP="003A3E50"/>
    <w:p w:rsidR="003A3E50" w:rsidRPr="00633397" w:rsidRDefault="003A3E50" w:rsidP="003A3E50"/>
    <w:p w:rsidR="003A3E50" w:rsidRPr="00633397" w:rsidRDefault="003A3E50" w:rsidP="003A3E50"/>
    <w:p w:rsidR="003A3E50" w:rsidRPr="00633397" w:rsidRDefault="003A3E50" w:rsidP="003A3E50"/>
    <w:p w:rsidR="003A3E50" w:rsidRPr="00633397" w:rsidRDefault="003A3E50" w:rsidP="003A3E50"/>
    <w:p w:rsidR="003A3E50" w:rsidRPr="00633397" w:rsidRDefault="003A3E50" w:rsidP="003A3E50"/>
    <w:p w:rsidR="003A3E50" w:rsidRPr="00633397" w:rsidRDefault="003A3E50" w:rsidP="003A3E50"/>
    <w:p w:rsidR="003A3E50" w:rsidRPr="00633397" w:rsidRDefault="00C11FEC" w:rsidP="003A3E50">
      <w:r>
        <w:rPr>
          <w:noProof/>
        </w:rPr>
        <w:pict>
          <v:line id="_x0000_s1218" style="position:absolute;flip:x y;z-index:251761664" from="33.1pt,10.85pt" to="99.05pt,46.95pt" strokeweight=".5pt">
            <v:stroke endarrow="block" endarrowwidth="narrow" endarrowlength="short"/>
          </v:line>
        </w:pict>
      </w:r>
      <w:r>
        <w:pict>
          <v:line id="_x0000_s1196" style="position:absolute;flip:x y;z-index:251744256" from="76.85pt,10.85pt" to="99.05pt,46.95pt" strokeweight=".5pt">
            <v:stroke endarrow="block" endarrowwidth="narrow" endarrowlength="short"/>
          </v:line>
        </w:pict>
      </w:r>
      <w:r>
        <w:pict>
          <v:line id="_x0000_s1177" style="position:absolute;flip:y;z-index:251724800" from="226.9pt,5.85pt" to="269.85pt,46.95pt" strokeweight=".5pt">
            <v:stroke endarrow="block" endarrowwidth="narrow" endarrowlength="short"/>
          </v:line>
        </w:pict>
      </w:r>
    </w:p>
    <w:p w:rsidR="003A3E50" w:rsidRPr="00633397" w:rsidRDefault="003A3E50" w:rsidP="003A3E50"/>
    <w:p w:rsidR="003A3E50" w:rsidRPr="00633397" w:rsidRDefault="00C11FEC" w:rsidP="003A3E50">
      <w:r>
        <w:pict>
          <v:shape id="_x0000_s1190" type="#_x0000_t202" style="position:absolute;margin-left:95.15pt;margin-top:6.25pt;width:26.45pt;height:18pt;z-index:251738112" filled="f" stroked="f">
            <v:textbox style="mso-next-textbox:#_x0000_s1190">
              <w:txbxContent>
                <w:p w:rsidR="005F77CF" w:rsidRPr="007E60CC" w:rsidRDefault="005F77CF" w:rsidP="003A3E50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800715">
                    <w:rPr>
                      <w:i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i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0" type="#_x0000_t202" style="position:absolute;margin-left:205.8pt;margin-top:6.25pt;width:24.9pt;height:18pt;z-index:251763712" filled="f" stroked="f">
            <v:textbox style="mso-next-textbox:#_x0000_s1220">
              <w:txbxContent>
                <w:p w:rsidR="005F77CF" w:rsidRPr="00800715" w:rsidRDefault="005F77CF" w:rsidP="003A3E50">
                  <w:pPr>
                    <w:jc w:val="center"/>
                    <w:rPr>
                      <w:i/>
                      <w:sz w:val="18"/>
                      <w:szCs w:val="18"/>
                      <w:lang w:val="en-US"/>
                    </w:rPr>
                  </w:pPr>
                  <w:r w:rsidRPr="00800715">
                    <w:rPr>
                      <w:i/>
                      <w:sz w:val="18"/>
                      <w:szCs w:val="18"/>
                    </w:rPr>
                    <w:t>1</w:t>
                  </w:r>
                  <w:r w:rsidRPr="00800715">
                    <w:rPr>
                      <w:i/>
                      <w:sz w:val="18"/>
                      <w:szCs w:val="18"/>
                      <w:lang w:val="en-US"/>
                    </w:rPr>
                    <w:t>3</w:t>
                  </w:r>
                </w:p>
              </w:txbxContent>
            </v:textbox>
          </v:shape>
        </w:pict>
      </w:r>
    </w:p>
    <w:p w:rsidR="0094076E" w:rsidRPr="00633397" w:rsidRDefault="00C11FEC" w:rsidP="003A3E50">
      <w:r w:rsidRPr="00C11FEC">
        <w:rPr>
          <w:sz w:val="19"/>
        </w:rPr>
        <w:pict>
          <v:line id="_x0000_s1195" style="position:absolute;z-index:251743232" from="99.05pt,10.35pt" to="117.05pt,10.35pt"/>
        </w:pict>
      </w:r>
      <w:r w:rsidRPr="00C11FEC">
        <w:rPr>
          <w:noProof/>
          <w:sz w:val="19"/>
        </w:rPr>
        <w:pict>
          <v:line id="_x0000_s1209" style="position:absolute;z-index:251753472" from="208.9pt,10.35pt" to="226.9pt,10.35pt"/>
        </w:pict>
      </w:r>
    </w:p>
    <w:p w:rsidR="0068308A" w:rsidRPr="00633397" w:rsidRDefault="0068308A" w:rsidP="003A3E50">
      <w:pPr>
        <w:rPr>
          <w:sz w:val="12"/>
          <w:szCs w:val="1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"/>
        <w:gridCol w:w="306"/>
        <w:gridCol w:w="6315"/>
      </w:tblGrid>
      <w:tr w:rsidR="003A3E50" w:rsidRPr="00633397" w:rsidTr="000D1C0C">
        <w:tc>
          <w:tcPr>
            <w:tcW w:w="399" w:type="dxa"/>
          </w:tcPr>
          <w:p w:rsidR="003A3E50" w:rsidRPr="00633397" w:rsidRDefault="003A3E50" w:rsidP="00CB3E73">
            <w:pPr>
              <w:jc w:val="right"/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06" w:type="dxa"/>
          </w:tcPr>
          <w:p w:rsidR="003A3E50" w:rsidRPr="00633397" w:rsidRDefault="003A3E50" w:rsidP="003A3E50">
            <w:pPr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–</w:t>
            </w:r>
          </w:p>
        </w:tc>
        <w:tc>
          <w:tcPr>
            <w:tcW w:w="6315" w:type="dxa"/>
          </w:tcPr>
          <w:p w:rsidR="003A3E50" w:rsidRPr="00633397" w:rsidRDefault="007E2172" w:rsidP="007E2172">
            <w:pPr>
              <w:jc w:val="both"/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индикатор состояния выполняемых процессов;</w:t>
            </w:r>
          </w:p>
        </w:tc>
      </w:tr>
      <w:tr w:rsidR="003A3E50" w:rsidRPr="00633397" w:rsidTr="000D1C0C">
        <w:tc>
          <w:tcPr>
            <w:tcW w:w="399" w:type="dxa"/>
          </w:tcPr>
          <w:p w:rsidR="003A3E50" w:rsidRPr="00633397" w:rsidRDefault="003A3E50" w:rsidP="00CB3E73">
            <w:pPr>
              <w:jc w:val="right"/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06" w:type="dxa"/>
          </w:tcPr>
          <w:p w:rsidR="003A3E50" w:rsidRPr="00633397" w:rsidRDefault="003A3E50" w:rsidP="003A3E50">
            <w:pPr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–</w:t>
            </w:r>
          </w:p>
        </w:tc>
        <w:tc>
          <w:tcPr>
            <w:tcW w:w="6315" w:type="dxa"/>
          </w:tcPr>
          <w:p w:rsidR="003A3E50" w:rsidRPr="00633397" w:rsidRDefault="003A3E50" w:rsidP="00FC0004">
            <w:pPr>
              <w:jc w:val="both"/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индикатор «</w:t>
            </w:r>
            <w:r w:rsidR="00301858" w:rsidRPr="00633397">
              <w:rPr>
                <w:i/>
                <w:sz w:val="18"/>
                <w:szCs w:val="18"/>
              </w:rPr>
              <w:t>Режим/Напряжение</w:t>
            </w:r>
            <w:r w:rsidRPr="00633397">
              <w:rPr>
                <w:i/>
                <w:sz w:val="18"/>
                <w:szCs w:val="18"/>
              </w:rPr>
              <w:t>» –</w:t>
            </w:r>
            <w:r w:rsidR="00301858" w:rsidRPr="00633397">
              <w:rPr>
                <w:i/>
                <w:sz w:val="18"/>
                <w:szCs w:val="18"/>
              </w:rPr>
              <w:t xml:space="preserve"> </w:t>
            </w:r>
            <w:r w:rsidRPr="00633397">
              <w:rPr>
                <w:i/>
                <w:sz w:val="18"/>
                <w:szCs w:val="18"/>
              </w:rPr>
              <w:t>индика</w:t>
            </w:r>
            <w:r w:rsidR="00301858" w:rsidRPr="00633397">
              <w:rPr>
                <w:i/>
                <w:sz w:val="18"/>
                <w:szCs w:val="18"/>
              </w:rPr>
              <w:t>ция режима</w:t>
            </w:r>
            <w:r w:rsidR="007E2172" w:rsidRPr="00633397">
              <w:rPr>
                <w:i/>
                <w:sz w:val="18"/>
                <w:szCs w:val="18"/>
              </w:rPr>
              <w:t xml:space="preserve">, </w:t>
            </w:r>
            <w:r w:rsidR="00FC0004" w:rsidRPr="00633397">
              <w:rPr>
                <w:i/>
                <w:sz w:val="18"/>
                <w:szCs w:val="18"/>
              </w:rPr>
              <w:t>вольтметр</w:t>
            </w:r>
            <w:r w:rsidRPr="00633397">
              <w:rPr>
                <w:i/>
                <w:sz w:val="18"/>
                <w:szCs w:val="18"/>
              </w:rPr>
              <w:t>;</w:t>
            </w:r>
          </w:p>
        </w:tc>
      </w:tr>
      <w:tr w:rsidR="003A3E50" w:rsidRPr="00633397" w:rsidTr="000D1C0C">
        <w:tc>
          <w:tcPr>
            <w:tcW w:w="399" w:type="dxa"/>
          </w:tcPr>
          <w:p w:rsidR="003A3E50" w:rsidRPr="00633397" w:rsidRDefault="003A3E50" w:rsidP="00CB3E73">
            <w:pPr>
              <w:jc w:val="right"/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06" w:type="dxa"/>
          </w:tcPr>
          <w:p w:rsidR="003A3E50" w:rsidRPr="00633397" w:rsidRDefault="003A3E50" w:rsidP="003A3E50">
            <w:pPr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–</w:t>
            </w:r>
          </w:p>
        </w:tc>
        <w:tc>
          <w:tcPr>
            <w:tcW w:w="6315" w:type="dxa"/>
          </w:tcPr>
          <w:p w:rsidR="003A3E50" w:rsidRPr="00633397" w:rsidRDefault="003A3E50" w:rsidP="00301858">
            <w:pPr>
              <w:jc w:val="both"/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индикатор «</w:t>
            </w:r>
            <w:r w:rsidR="00301858" w:rsidRPr="00633397">
              <w:rPr>
                <w:i/>
                <w:sz w:val="18"/>
                <w:szCs w:val="18"/>
              </w:rPr>
              <w:t>Заряд</w:t>
            </w:r>
            <w:r w:rsidR="00615862" w:rsidRPr="00633397">
              <w:rPr>
                <w:i/>
                <w:sz w:val="18"/>
                <w:szCs w:val="18"/>
              </w:rPr>
              <w:t>»</w:t>
            </w:r>
            <w:r w:rsidRPr="00633397">
              <w:rPr>
                <w:i/>
                <w:sz w:val="18"/>
                <w:szCs w:val="18"/>
              </w:rPr>
              <w:t xml:space="preserve"> – индикация </w:t>
            </w:r>
            <w:r w:rsidR="00301858" w:rsidRPr="00633397">
              <w:rPr>
                <w:i/>
                <w:sz w:val="18"/>
                <w:szCs w:val="18"/>
              </w:rPr>
              <w:t>готовности/</w:t>
            </w:r>
            <w:r w:rsidRPr="00633397">
              <w:rPr>
                <w:i/>
                <w:sz w:val="18"/>
                <w:szCs w:val="18"/>
              </w:rPr>
              <w:t xml:space="preserve">заряда </w:t>
            </w:r>
            <w:r w:rsidR="00922BA0" w:rsidRPr="00633397">
              <w:rPr>
                <w:i/>
                <w:sz w:val="18"/>
                <w:szCs w:val="18"/>
              </w:rPr>
              <w:t>АКБ</w:t>
            </w:r>
            <w:r w:rsidRPr="00633397">
              <w:rPr>
                <w:i/>
                <w:sz w:val="18"/>
                <w:szCs w:val="18"/>
              </w:rPr>
              <w:t>;</w:t>
            </w:r>
          </w:p>
        </w:tc>
      </w:tr>
      <w:tr w:rsidR="00615862" w:rsidRPr="00633397" w:rsidTr="000D1C0C">
        <w:tc>
          <w:tcPr>
            <w:tcW w:w="399" w:type="dxa"/>
          </w:tcPr>
          <w:p w:rsidR="00615862" w:rsidRPr="00633397" w:rsidRDefault="00615862" w:rsidP="00CB3E73">
            <w:pPr>
              <w:jc w:val="right"/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06" w:type="dxa"/>
          </w:tcPr>
          <w:p w:rsidR="00615862" w:rsidRPr="00633397" w:rsidRDefault="00615862" w:rsidP="003A3E50">
            <w:pPr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–</w:t>
            </w:r>
          </w:p>
        </w:tc>
        <w:tc>
          <w:tcPr>
            <w:tcW w:w="6315" w:type="dxa"/>
          </w:tcPr>
          <w:p w:rsidR="00615862" w:rsidRPr="00633397" w:rsidRDefault="00301858" w:rsidP="00301858">
            <w:pPr>
              <w:jc w:val="both"/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кнопка «Выбор» - варианты отображения информации;</w:t>
            </w:r>
          </w:p>
        </w:tc>
      </w:tr>
      <w:tr w:rsidR="00615862" w:rsidRPr="00633397" w:rsidTr="000D1C0C">
        <w:tc>
          <w:tcPr>
            <w:tcW w:w="399" w:type="dxa"/>
          </w:tcPr>
          <w:p w:rsidR="00615862" w:rsidRPr="00633397" w:rsidRDefault="00615862" w:rsidP="00CB3E73">
            <w:pPr>
              <w:jc w:val="right"/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06" w:type="dxa"/>
          </w:tcPr>
          <w:p w:rsidR="00615862" w:rsidRPr="00633397" w:rsidRDefault="00615862" w:rsidP="003A3E50">
            <w:pPr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–</w:t>
            </w:r>
          </w:p>
        </w:tc>
        <w:tc>
          <w:tcPr>
            <w:tcW w:w="6315" w:type="dxa"/>
          </w:tcPr>
          <w:p w:rsidR="00615862" w:rsidRPr="00633397" w:rsidRDefault="00FC0004" w:rsidP="00301858">
            <w:pPr>
              <w:jc w:val="both"/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амперметр</w:t>
            </w:r>
            <w:r w:rsidR="00301858" w:rsidRPr="00633397">
              <w:rPr>
                <w:i/>
                <w:sz w:val="18"/>
                <w:szCs w:val="18"/>
              </w:rPr>
              <w:t>;</w:t>
            </w:r>
          </w:p>
        </w:tc>
      </w:tr>
      <w:tr w:rsidR="00615862" w:rsidRPr="00633397" w:rsidTr="000D1C0C">
        <w:tc>
          <w:tcPr>
            <w:tcW w:w="399" w:type="dxa"/>
          </w:tcPr>
          <w:p w:rsidR="00615862" w:rsidRPr="00633397" w:rsidRDefault="00615862" w:rsidP="00CB3E73">
            <w:pPr>
              <w:jc w:val="right"/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06" w:type="dxa"/>
          </w:tcPr>
          <w:p w:rsidR="00615862" w:rsidRPr="00633397" w:rsidRDefault="00615862" w:rsidP="003A3E50">
            <w:pPr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–</w:t>
            </w:r>
          </w:p>
        </w:tc>
        <w:tc>
          <w:tcPr>
            <w:tcW w:w="6315" w:type="dxa"/>
          </w:tcPr>
          <w:p w:rsidR="00615862" w:rsidRPr="00633397" w:rsidRDefault="00301858" w:rsidP="00C97104">
            <w:pPr>
              <w:jc w:val="both"/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 xml:space="preserve">кнопки </w:t>
            </w:r>
            <w:r w:rsidR="00C97104" w:rsidRPr="00633397">
              <w:rPr>
                <w:i/>
                <w:sz w:val="18"/>
                <w:szCs w:val="18"/>
              </w:rPr>
              <w:t xml:space="preserve">(с подсветкой) </w:t>
            </w:r>
            <w:r w:rsidRPr="00633397">
              <w:rPr>
                <w:i/>
                <w:sz w:val="18"/>
                <w:szCs w:val="18"/>
              </w:rPr>
              <w:t xml:space="preserve">выбора </w:t>
            </w:r>
            <w:r w:rsidR="00C25A1B" w:rsidRPr="00633397">
              <w:rPr>
                <w:i/>
                <w:sz w:val="18"/>
                <w:szCs w:val="18"/>
              </w:rPr>
              <w:t>функций</w:t>
            </w:r>
            <w:r w:rsidRPr="00633397">
              <w:rPr>
                <w:i/>
                <w:sz w:val="18"/>
                <w:szCs w:val="18"/>
              </w:rPr>
              <w:t xml:space="preserve"> устройства;</w:t>
            </w:r>
          </w:p>
        </w:tc>
      </w:tr>
      <w:tr w:rsidR="00615862" w:rsidRPr="00633397" w:rsidTr="000D1C0C">
        <w:tc>
          <w:tcPr>
            <w:tcW w:w="399" w:type="dxa"/>
          </w:tcPr>
          <w:p w:rsidR="00615862" w:rsidRPr="00633397" w:rsidRDefault="00615862" w:rsidP="00CB3E73">
            <w:pPr>
              <w:jc w:val="right"/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06" w:type="dxa"/>
          </w:tcPr>
          <w:p w:rsidR="00615862" w:rsidRPr="00633397" w:rsidRDefault="00615862" w:rsidP="003A3E50">
            <w:pPr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–</w:t>
            </w:r>
          </w:p>
        </w:tc>
        <w:tc>
          <w:tcPr>
            <w:tcW w:w="6315" w:type="dxa"/>
          </w:tcPr>
          <w:p w:rsidR="00615862" w:rsidRPr="00633397" w:rsidRDefault="00301858" w:rsidP="00301858">
            <w:pPr>
              <w:jc w:val="both"/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кнопки установки значений параметров «меньше»/«больше»</w:t>
            </w:r>
          </w:p>
        </w:tc>
      </w:tr>
      <w:tr w:rsidR="00615862" w:rsidRPr="00633397" w:rsidTr="000D1C0C">
        <w:tc>
          <w:tcPr>
            <w:tcW w:w="399" w:type="dxa"/>
          </w:tcPr>
          <w:p w:rsidR="00615862" w:rsidRPr="00633397" w:rsidRDefault="00615862" w:rsidP="00CB3E73">
            <w:pPr>
              <w:jc w:val="right"/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06" w:type="dxa"/>
          </w:tcPr>
          <w:p w:rsidR="00615862" w:rsidRPr="00633397" w:rsidRDefault="00615862" w:rsidP="003A3E50">
            <w:pPr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–</w:t>
            </w:r>
          </w:p>
        </w:tc>
        <w:tc>
          <w:tcPr>
            <w:tcW w:w="6315" w:type="dxa"/>
          </w:tcPr>
          <w:p w:rsidR="00615862" w:rsidRPr="00633397" w:rsidRDefault="00301858" w:rsidP="00301858">
            <w:pPr>
              <w:jc w:val="both"/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гнездо прикуривателя;</w:t>
            </w:r>
          </w:p>
        </w:tc>
      </w:tr>
      <w:tr w:rsidR="007E60CC" w:rsidRPr="00633397" w:rsidTr="007E60CC">
        <w:tc>
          <w:tcPr>
            <w:tcW w:w="399" w:type="dxa"/>
          </w:tcPr>
          <w:p w:rsidR="007E60CC" w:rsidRPr="00633397" w:rsidRDefault="007E60CC" w:rsidP="00CB3E73">
            <w:pPr>
              <w:jc w:val="right"/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306" w:type="dxa"/>
          </w:tcPr>
          <w:p w:rsidR="007E60CC" w:rsidRPr="00633397" w:rsidRDefault="007E60CC" w:rsidP="007E60CC">
            <w:pPr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–</w:t>
            </w:r>
          </w:p>
        </w:tc>
        <w:tc>
          <w:tcPr>
            <w:tcW w:w="6315" w:type="dxa"/>
          </w:tcPr>
          <w:p w:rsidR="007E60CC" w:rsidRPr="00633397" w:rsidRDefault="007E60CC" w:rsidP="007E60CC">
            <w:pPr>
              <w:jc w:val="both"/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держател</w:t>
            </w:r>
            <w:r>
              <w:rPr>
                <w:i/>
                <w:sz w:val="18"/>
                <w:szCs w:val="18"/>
              </w:rPr>
              <w:t>ь</w:t>
            </w:r>
            <w:r w:rsidRPr="00633397">
              <w:rPr>
                <w:i/>
                <w:sz w:val="18"/>
                <w:szCs w:val="18"/>
              </w:rPr>
              <w:t xml:space="preserve"> плавк</w:t>
            </w:r>
            <w:r>
              <w:rPr>
                <w:i/>
                <w:sz w:val="18"/>
                <w:szCs w:val="18"/>
              </w:rPr>
              <w:t>ого</w:t>
            </w:r>
            <w:r w:rsidRPr="00633397">
              <w:rPr>
                <w:i/>
                <w:sz w:val="18"/>
                <w:szCs w:val="18"/>
              </w:rPr>
              <w:t xml:space="preserve"> предохранител</w:t>
            </w:r>
            <w:r>
              <w:rPr>
                <w:i/>
                <w:sz w:val="18"/>
                <w:szCs w:val="18"/>
              </w:rPr>
              <w:t xml:space="preserve">я прикуривателя </w:t>
            </w:r>
            <w:r w:rsidR="00CB3E7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15А</w:t>
            </w:r>
            <w:r w:rsidR="00CB3E73">
              <w:rPr>
                <w:i/>
                <w:sz w:val="18"/>
                <w:szCs w:val="18"/>
              </w:rPr>
              <w:t>)</w:t>
            </w:r>
            <w:r>
              <w:rPr>
                <w:i/>
                <w:sz w:val="18"/>
                <w:szCs w:val="18"/>
              </w:rPr>
              <w:t>;</w:t>
            </w:r>
          </w:p>
        </w:tc>
      </w:tr>
      <w:tr w:rsidR="00D72CDD" w:rsidRPr="00633397" w:rsidTr="000D1C0C">
        <w:tc>
          <w:tcPr>
            <w:tcW w:w="399" w:type="dxa"/>
          </w:tcPr>
          <w:p w:rsidR="00D72CDD" w:rsidRPr="007E60CC" w:rsidRDefault="007E60CC" w:rsidP="00CB3E73">
            <w:pPr>
              <w:jc w:val="right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10</w:t>
            </w:r>
          </w:p>
        </w:tc>
        <w:tc>
          <w:tcPr>
            <w:tcW w:w="306" w:type="dxa"/>
          </w:tcPr>
          <w:p w:rsidR="00D72CDD" w:rsidRPr="00633397" w:rsidRDefault="00D72CDD" w:rsidP="00C25A1B">
            <w:pPr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–</w:t>
            </w:r>
          </w:p>
        </w:tc>
        <w:tc>
          <w:tcPr>
            <w:tcW w:w="6315" w:type="dxa"/>
          </w:tcPr>
          <w:p w:rsidR="00D72CDD" w:rsidRPr="00633397" w:rsidRDefault="00D72CDD" w:rsidP="00C97104">
            <w:pPr>
              <w:jc w:val="both"/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 xml:space="preserve">держатели </w:t>
            </w:r>
            <w:r w:rsidR="007E60CC">
              <w:rPr>
                <w:i/>
                <w:sz w:val="18"/>
                <w:szCs w:val="18"/>
              </w:rPr>
              <w:t xml:space="preserve">входных сетевых </w:t>
            </w:r>
            <w:r w:rsidRPr="00633397">
              <w:rPr>
                <w:i/>
                <w:sz w:val="18"/>
                <w:szCs w:val="18"/>
              </w:rPr>
              <w:t>плавких предохранителе</w:t>
            </w:r>
            <w:r w:rsidR="007E60CC">
              <w:rPr>
                <w:i/>
                <w:sz w:val="18"/>
                <w:szCs w:val="18"/>
              </w:rPr>
              <w:t xml:space="preserve">й </w:t>
            </w:r>
            <w:r w:rsidR="00CB3E73">
              <w:rPr>
                <w:i/>
                <w:sz w:val="18"/>
                <w:szCs w:val="18"/>
              </w:rPr>
              <w:t>(2</w:t>
            </w:r>
            <w:r w:rsidR="00CB3E73" w:rsidRPr="00CB3E73">
              <w:rPr>
                <w:i/>
                <w:sz w:val="18"/>
                <w:szCs w:val="18"/>
              </w:rPr>
              <w:t>×</w:t>
            </w:r>
            <w:r w:rsidR="007E60CC">
              <w:rPr>
                <w:i/>
                <w:sz w:val="18"/>
                <w:szCs w:val="18"/>
              </w:rPr>
              <w:t>15А</w:t>
            </w:r>
            <w:r w:rsidR="00CB3E73">
              <w:rPr>
                <w:i/>
                <w:sz w:val="18"/>
                <w:szCs w:val="18"/>
              </w:rPr>
              <w:t>)</w:t>
            </w:r>
            <w:r w:rsidR="007E60CC">
              <w:rPr>
                <w:i/>
                <w:sz w:val="18"/>
                <w:szCs w:val="18"/>
              </w:rPr>
              <w:t>;</w:t>
            </w:r>
          </w:p>
        </w:tc>
      </w:tr>
      <w:tr w:rsidR="00D72CDD" w:rsidRPr="00633397" w:rsidTr="00C25A1B">
        <w:tc>
          <w:tcPr>
            <w:tcW w:w="399" w:type="dxa"/>
          </w:tcPr>
          <w:p w:rsidR="00D72CDD" w:rsidRPr="00633397" w:rsidRDefault="00D72CDD" w:rsidP="00CB3E73">
            <w:pPr>
              <w:jc w:val="right"/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1</w:t>
            </w:r>
            <w:r w:rsidR="007E60CC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06" w:type="dxa"/>
          </w:tcPr>
          <w:p w:rsidR="00D72CDD" w:rsidRPr="00633397" w:rsidRDefault="00D72CDD" w:rsidP="00C25A1B">
            <w:pPr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–</w:t>
            </w:r>
          </w:p>
        </w:tc>
        <w:tc>
          <w:tcPr>
            <w:tcW w:w="6315" w:type="dxa"/>
          </w:tcPr>
          <w:p w:rsidR="00D72CDD" w:rsidRPr="00633397" w:rsidRDefault="00D72CDD" w:rsidP="00C25A1B">
            <w:pPr>
              <w:jc w:val="both"/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кнопка «Вкл/Выкл» – включение/выключение устройства.</w:t>
            </w:r>
          </w:p>
        </w:tc>
      </w:tr>
      <w:tr w:rsidR="00D72CDD" w:rsidRPr="00633397" w:rsidTr="000D1C0C">
        <w:tc>
          <w:tcPr>
            <w:tcW w:w="399" w:type="dxa"/>
          </w:tcPr>
          <w:p w:rsidR="00D72CDD" w:rsidRPr="00633397" w:rsidRDefault="00D72CDD" w:rsidP="00CB3E73">
            <w:pPr>
              <w:jc w:val="right"/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1</w:t>
            </w:r>
            <w:r w:rsidR="007E60CC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06" w:type="dxa"/>
          </w:tcPr>
          <w:p w:rsidR="00D72CDD" w:rsidRPr="00633397" w:rsidRDefault="00D72CDD" w:rsidP="003A3E50">
            <w:pPr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–</w:t>
            </w:r>
          </w:p>
        </w:tc>
        <w:tc>
          <w:tcPr>
            <w:tcW w:w="6315" w:type="dxa"/>
          </w:tcPr>
          <w:p w:rsidR="00D72CDD" w:rsidRPr="00633397" w:rsidRDefault="00D72CDD" w:rsidP="00C25A1B">
            <w:pPr>
              <w:jc w:val="both"/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кабели для подключения АКБ;</w:t>
            </w:r>
          </w:p>
        </w:tc>
      </w:tr>
      <w:tr w:rsidR="00D72CDD" w:rsidRPr="00633397" w:rsidTr="000D1C0C">
        <w:tc>
          <w:tcPr>
            <w:tcW w:w="399" w:type="dxa"/>
          </w:tcPr>
          <w:p w:rsidR="00D72CDD" w:rsidRPr="00633397" w:rsidRDefault="00D72CDD" w:rsidP="00CB3E73">
            <w:pPr>
              <w:jc w:val="right"/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1</w:t>
            </w:r>
            <w:r w:rsidR="007E60CC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06" w:type="dxa"/>
          </w:tcPr>
          <w:p w:rsidR="00D72CDD" w:rsidRPr="00633397" w:rsidRDefault="00D72CDD" w:rsidP="003A3E50">
            <w:pPr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–</w:t>
            </w:r>
          </w:p>
        </w:tc>
        <w:tc>
          <w:tcPr>
            <w:tcW w:w="6315" w:type="dxa"/>
          </w:tcPr>
          <w:p w:rsidR="00D72CDD" w:rsidRPr="00633397" w:rsidRDefault="00D72CDD" w:rsidP="00301858">
            <w:pPr>
              <w:jc w:val="both"/>
              <w:rPr>
                <w:i/>
                <w:sz w:val="18"/>
                <w:szCs w:val="18"/>
              </w:rPr>
            </w:pPr>
            <w:r w:rsidRPr="00633397">
              <w:rPr>
                <w:i/>
                <w:sz w:val="18"/>
                <w:szCs w:val="18"/>
              </w:rPr>
              <w:t>кабель сетевой 220 В.</w:t>
            </w:r>
          </w:p>
        </w:tc>
      </w:tr>
    </w:tbl>
    <w:p w:rsidR="00800715" w:rsidRPr="00633397" w:rsidRDefault="00800715" w:rsidP="00800715">
      <w:pPr>
        <w:rPr>
          <w:sz w:val="6"/>
          <w:szCs w:val="6"/>
        </w:rPr>
      </w:pPr>
    </w:p>
    <w:p w:rsidR="003A3E50" w:rsidRPr="00633397" w:rsidRDefault="003A3E50" w:rsidP="00F372EF">
      <w:pPr>
        <w:pStyle w:val="PSV-Pict"/>
      </w:pPr>
      <w:r w:rsidRPr="009E2885">
        <w:t xml:space="preserve">Рис. </w:t>
      </w:r>
      <w:r w:rsidR="00226734" w:rsidRPr="009E2885">
        <w:t>1</w:t>
      </w:r>
      <w:r w:rsidRPr="009E2885">
        <w:t xml:space="preserve">. </w:t>
      </w:r>
      <w:r w:rsidR="00812CA4" w:rsidRPr="009E2885">
        <w:t>Расположение</w:t>
      </w:r>
      <w:r w:rsidRPr="009E2885">
        <w:t xml:space="preserve"> органов управления </w:t>
      </w:r>
      <w:r w:rsidR="00812CA4" w:rsidRPr="009E2885">
        <w:t xml:space="preserve">и индикации </w:t>
      </w:r>
      <w:r w:rsidR="00213E9A" w:rsidRPr="009E2885">
        <w:t>ПЗУ-12-120А</w:t>
      </w:r>
      <w:r w:rsidR="0094076E" w:rsidRPr="009E2885">
        <w:t>.</w:t>
      </w:r>
    </w:p>
    <w:p w:rsidR="00800715" w:rsidRPr="00633397" w:rsidRDefault="00800715" w:rsidP="00800715">
      <w:pPr>
        <w:rPr>
          <w:sz w:val="2"/>
          <w:szCs w:val="2"/>
        </w:rPr>
      </w:pPr>
    </w:p>
    <w:p w:rsidR="00727EAE" w:rsidRPr="00633397" w:rsidRDefault="00A94DEC" w:rsidP="00727EAE">
      <w:pPr>
        <w:pStyle w:val="PSV-Title"/>
      </w:pPr>
      <w:r w:rsidRPr="00633397">
        <w:lastRenderedPageBreak/>
        <w:t>6</w:t>
      </w:r>
      <w:r w:rsidR="00727EAE" w:rsidRPr="00633397">
        <w:t>. ТЕХНИКА БЕЗОПАСНОСТИ</w:t>
      </w:r>
    </w:p>
    <w:p w:rsidR="00727EAE" w:rsidRPr="00633397" w:rsidRDefault="00F372EF" w:rsidP="00727EAE">
      <w:pPr>
        <w:pStyle w:val="PSV-Text"/>
      </w:pPr>
      <w:r w:rsidRPr="00633397">
        <w:t xml:space="preserve">Перед включением </w:t>
      </w:r>
      <w:r w:rsidR="00204A79" w:rsidRPr="00633397">
        <w:t>ПЗУ</w:t>
      </w:r>
      <w:r w:rsidR="00727EAE" w:rsidRPr="00633397">
        <w:t xml:space="preserve"> внимательно прочтите и изучите паспорт.</w:t>
      </w:r>
    </w:p>
    <w:p w:rsidR="00727EAE" w:rsidRPr="00633397" w:rsidRDefault="00727EAE" w:rsidP="00727EAE">
      <w:pPr>
        <w:pStyle w:val="PSV-Text"/>
      </w:pPr>
      <w:r w:rsidRPr="00633397">
        <w:t>Не выполняйте самостоятельно работы по ремонту устройства.</w:t>
      </w:r>
    </w:p>
    <w:p w:rsidR="00727EAE" w:rsidRPr="00633397" w:rsidRDefault="00727EAE" w:rsidP="00727EAE">
      <w:pPr>
        <w:pStyle w:val="PSV-Text"/>
      </w:pPr>
      <w:r w:rsidRPr="00633397">
        <w:t xml:space="preserve">Для проведения </w:t>
      </w:r>
      <w:r w:rsidR="00C97104" w:rsidRPr="00633397">
        <w:t xml:space="preserve">ремонта либо </w:t>
      </w:r>
      <w:r w:rsidRPr="00633397">
        <w:t>профилактического технического обслуж</w:t>
      </w:r>
      <w:r w:rsidRPr="00633397">
        <w:t>и</w:t>
      </w:r>
      <w:r w:rsidRPr="00633397">
        <w:t>вания устройства обращайтесь в специализированные сервисные центры или к Вашему поставщику.</w:t>
      </w:r>
    </w:p>
    <w:p w:rsidR="00727EAE" w:rsidRPr="00633397" w:rsidRDefault="0091716B" w:rsidP="00727EAE">
      <w:pPr>
        <w:pStyle w:val="PSV-Center"/>
      </w:pPr>
      <w:r w:rsidRPr="00633397">
        <w:t>6</w:t>
      </w:r>
      <w:r w:rsidR="00727EAE" w:rsidRPr="00633397">
        <w:t>.1. Электробезопасность</w:t>
      </w:r>
    </w:p>
    <w:p w:rsidR="00B46D1B" w:rsidRPr="00633397" w:rsidRDefault="00204A79" w:rsidP="00237EE0">
      <w:pPr>
        <w:pStyle w:val="PSV-Text"/>
        <w:rPr>
          <w:b/>
        </w:rPr>
      </w:pPr>
      <w:r w:rsidRPr="00633397">
        <w:rPr>
          <w:b/>
        </w:rPr>
        <w:t>Внимание!</w:t>
      </w:r>
    </w:p>
    <w:p w:rsidR="00204A79" w:rsidRPr="00633397" w:rsidRDefault="00204A79" w:rsidP="00237EE0">
      <w:pPr>
        <w:pStyle w:val="PSV-B1"/>
      </w:pPr>
      <w:r w:rsidRPr="00633397">
        <w:t>Перед началом эксплуатации убедитесь в исправном состоянии эле</w:t>
      </w:r>
      <w:r w:rsidRPr="00633397">
        <w:t>к</w:t>
      </w:r>
      <w:r w:rsidRPr="00633397">
        <w:t>тропроводки и розетки 220 В.</w:t>
      </w:r>
    </w:p>
    <w:p w:rsidR="00B46D1B" w:rsidRPr="00633397" w:rsidRDefault="00B46D1B" w:rsidP="00237EE0">
      <w:pPr>
        <w:pStyle w:val="PSV-B1"/>
      </w:pPr>
      <w:r w:rsidRPr="00633397">
        <w:t>Внутренние элементы устройства находятся под опасным для жизни напряжением!</w:t>
      </w:r>
    </w:p>
    <w:p w:rsidR="00727EAE" w:rsidRPr="00633397" w:rsidRDefault="00727EAE" w:rsidP="00237EE0">
      <w:pPr>
        <w:pStyle w:val="PSV-Text"/>
        <w:rPr>
          <w:b/>
        </w:rPr>
      </w:pPr>
      <w:r w:rsidRPr="00633397">
        <w:rPr>
          <w:b/>
        </w:rPr>
        <w:t>Запрещается:</w:t>
      </w:r>
    </w:p>
    <w:p w:rsidR="00727EAE" w:rsidRPr="00633397" w:rsidRDefault="00B46D1B" w:rsidP="00237EE0">
      <w:pPr>
        <w:pStyle w:val="PSV-B1"/>
      </w:pPr>
      <w:r w:rsidRPr="00633397">
        <w:t>включать ПЗУ</w:t>
      </w:r>
      <w:r w:rsidR="00727EAE" w:rsidRPr="00633397">
        <w:t xml:space="preserve"> с нарушенной изоляцией электропроводки;</w:t>
      </w:r>
    </w:p>
    <w:p w:rsidR="00B46D1B" w:rsidRPr="00633397" w:rsidRDefault="00B46D1B" w:rsidP="00237EE0">
      <w:pPr>
        <w:pStyle w:val="PSV-B1"/>
      </w:pPr>
      <w:r w:rsidRPr="00633397">
        <w:t>пользоваться устройством со снятой верхней крышкой;</w:t>
      </w:r>
    </w:p>
    <w:p w:rsidR="00727EAE" w:rsidRPr="00633397" w:rsidRDefault="00727EAE" w:rsidP="00237EE0">
      <w:pPr>
        <w:pStyle w:val="PSV-B1"/>
      </w:pPr>
      <w:r w:rsidRPr="00633397">
        <w:t>эксплуатировать прибор при прямом попадании жидкости (дождь, снег и т.д.), а также в условиях повышенной влажности.</w:t>
      </w:r>
    </w:p>
    <w:p w:rsidR="00727EAE" w:rsidRPr="00633397" w:rsidRDefault="00A61180" w:rsidP="006F4704">
      <w:pPr>
        <w:pStyle w:val="PSV-Text"/>
        <w:rPr>
          <w:i/>
        </w:rPr>
      </w:pPr>
      <w:r w:rsidRPr="00633397">
        <w:rPr>
          <w:i/>
        </w:rPr>
        <w:t xml:space="preserve">Исходное состояние </w:t>
      </w:r>
      <w:r w:rsidR="00204A79" w:rsidRPr="00633397">
        <w:rPr>
          <w:i/>
        </w:rPr>
        <w:t>пуско-зарядного</w:t>
      </w:r>
      <w:r w:rsidR="00727EAE" w:rsidRPr="00633397">
        <w:rPr>
          <w:i/>
        </w:rPr>
        <w:t xml:space="preserve"> </w:t>
      </w:r>
      <w:r w:rsidR="00204A79" w:rsidRPr="00633397">
        <w:rPr>
          <w:i/>
        </w:rPr>
        <w:t xml:space="preserve">устройства </w:t>
      </w:r>
      <w:r w:rsidR="00727EAE" w:rsidRPr="00633397">
        <w:rPr>
          <w:i/>
        </w:rPr>
        <w:t>соответству</w:t>
      </w:r>
      <w:r w:rsidRPr="00633397">
        <w:rPr>
          <w:i/>
        </w:rPr>
        <w:t>ет</w:t>
      </w:r>
      <w:r w:rsidR="00727EAE" w:rsidRPr="00633397">
        <w:rPr>
          <w:i/>
        </w:rPr>
        <w:t xml:space="preserve"> </w:t>
      </w:r>
      <w:r w:rsidRPr="00633397">
        <w:rPr>
          <w:i/>
        </w:rPr>
        <w:t>де</w:t>
      </w:r>
      <w:r w:rsidRPr="00633397">
        <w:rPr>
          <w:i/>
        </w:rPr>
        <w:t>й</w:t>
      </w:r>
      <w:r w:rsidRPr="00633397">
        <w:rPr>
          <w:i/>
        </w:rPr>
        <w:t xml:space="preserve">ствующим </w:t>
      </w:r>
      <w:r w:rsidR="00727EAE" w:rsidRPr="00633397">
        <w:rPr>
          <w:i/>
        </w:rPr>
        <w:t>правилам техники безопасности.</w:t>
      </w:r>
    </w:p>
    <w:p w:rsidR="00727EAE" w:rsidRPr="00633397" w:rsidRDefault="0091716B" w:rsidP="00A61180">
      <w:pPr>
        <w:pStyle w:val="PSV-Center"/>
      </w:pPr>
      <w:r w:rsidRPr="00633397">
        <w:t>6</w:t>
      </w:r>
      <w:r w:rsidR="00727EAE" w:rsidRPr="00633397">
        <w:t>.2. Пожаробезопасность</w:t>
      </w:r>
    </w:p>
    <w:p w:rsidR="00727EAE" w:rsidRPr="00633397" w:rsidRDefault="00204A79" w:rsidP="00A61180">
      <w:pPr>
        <w:pStyle w:val="PSV-Text"/>
      </w:pPr>
      <w:r w:rsidRPr="00633397">
        <w:t>Эксплуатация</w:t>
      </w:r>
      <w:r w:rsidR="00727EAE" w:rsidRPr="00633397">
        <w:t xml:space="preserve"> </w:t>
      </w:r>
      <w:r w:rsidRPr="00633397">
        <w:t>ПЗУ</w:t>
      </w:r>
      <w:r w:rsidR="00727EAE" w:rsidRPr="00633397">
        <w:t xml:space="preserve"> должна производит</w:t>
      </w:r>
      <w:r w:rsidR="00A61180" w:rsidRPr="00633397">
        <w:t>ь</w:t>
      </w:r>
      <w:r w:rsidR="00727EAE" w:rsidRPr="00633397">
        <w:t>ся на металлической негорючей п</w:t>
      </w:r>
      <w:r w:rsidR="00727EAE" w:rsidRPr="00633397">
        <w:t>о</w:t>
      </w:r>
      <w:r w:rsidR="00727EAE" w:rsidRPr="00633397">
        <w:t>верхности</w:t>
      </w:r>
      <w:r w:rsidR="00C41399" w:rsidRPr="00633397">
        <w:t xml:space="preserve"> вдали от легко воспламеняющихся веществ</w:t>
      </w:r>
      <w:r w:rsidR="00727EAE" w:rsidRPr="00633397">
        <w:t>.</w:t>
      </w:r>
    </w:p>
    <w:p w:rsidR="00727EAE" w:rsidRPr="00633397" w:rsidRDefault="0091716B" w:rsidP="00A61180">
      <w:pPr>
        <w:pStyle w:val="PSV-Center"/>
      </w:pPr>
      <w:r w:rsidRPr="00633397">
        <w:t>6</w:t>
      </w:r>
      <w:r w:rsidR="00A61180" w:rsidRPr="00633397">
        <w:t>.3. Общие меры безопасности</w:t>
      </w:r>
    </w:p>
    <w:p w:rsidR="00727EAE" w:rsidRPr="00633397" w:rsidRDefault="004B2335" w:rsidP="00A61180">
      <w:pPr>
        <w:pStyle w:val="PSV-B"/>
      </w:pPr>
      <w:r w:rsidRPr="00633397">
        <w:t>Н</w:t>
      </w:r>
      <w:r w:rsidR="00727EAE" w:rsidRPr="00633397">
        <w:t>е допускайте детей даже к не работающему устройству</w:t>
      </w:r>
      <w:r w:rsidRPr="00633397">
        <w:t>.</w:t>
      </w:r>
    </w:p>
    <w:p w:rsidR="00727EAE" w:rsidRPr="00633397" w:rsidRDefault="004B2335" w:rsidP="00A61180">
      <w:pPr>
        <w:pStyle w:val="PSV-B"/>
      </w:pPr>
      <w:r w:rsidRPr="00633397">
        <w:t>Н</w:t>
      </w:r>
      <w:r w:rsidR="00727EAE" w:rsidRPr="00633397">
        <w:t>е накрывайте прибор посторонними предметами во время работы (может возникнуть аварийная ситуация или во</w:t>
      </w:r>
      <w:r w:rsidRPr="00633397">
        <w:t>згорание посторонних предметов).</w:t>
      </w:r>
    </w:p>
    <w:p w:rsidR="00727EAE" w:rsidRPr="00633397" w:rsidRDefault="004B2335" w:rsidP="00A61180">
      <w:pPr>
        <w:pStyle w:val="PSV-B"/>
      </w:pPr>
      <w:r w:rsidRPr="00633397">
        <w:t>Н</w:t>
      </w:r>
      <w:r w:rsidR="00727EAE" w:rsidRPr="00633397">
        <w:t>е допускайте попадан</w:t>
      </w:r>
      <w:r w:rsidRPr="00633397">
        <w:t>ия внутрь посторонних предметов.</w:t>
      </w:r>
    </w:p>
    <w:p w:rsidR="00727EAE" w:rsidRPr="00633397" w:rsidRDefault="004B2335" w:rsidP="00A61180">
      <w:pPr>
        <w:pStyle w:val="PSV-B"/>
      </w:pPr>
      <w:r w:rsidRPr="00633397">
        <w:t>Н</w:t>
      </w:r>
      <w:r w:rsidR="00727EAE" w:rsidRPr="00633397">
        <w:t>е закр</w:t>
      </w:r>
      <w:r w:rsidRPr="00633397">
        <w:t>ывайте вентиляционные отверстия.</w:t>
      </w:r>
    </w:p>
    <w:p w:rsidR="00DC3BCB" w:rsidRPr="00633397" w:rsidRDefault="004B2335" w:rsidP="00A61180">
      <w:pPr>
        <w:pStyle w:val="PSV-B"/>
      </w:pPr>
      <w:r w:rsidRPr="00633397">
        <w:t>Е</w:t>
      </w:r>
      <w:r w:rsidR="00727EAE" w:rsidRPr="00633397">
        <w:t>сли устройство находилось на холод</w:t>
      </w:r>
      <w:r w:rsidR="003E564F" w:rsidRPr="00633397">
        <w:t>е</w:t>
      </w:r>
      <w:r w:rsidR="00727EAE" w:rsidRPr="00633397">
        <w:t xml:space="preserve"> или в сырости, </w:t>
      </w:r>
      <w:r w:rsidR="00E32D09" w:rsidRPr="00633397">
        <w:t>перед включен</w:t>
      </w:r>
      <w:r w:rsidR="00E32D09" w:rsidRPr="00633397">
        <w:t>и</w:t>
      </w:r>
      <w:r w:rsidR="00E32D09" w:rsidRPr="00633397">
        <w:t xml:space="preserve">ем </w:t>
      </w:r>
      <w:r w:rsidR="00727EAE" w:rsidRPr="00633397">
        <w:t>его необходимо выдержать при комнатной температуре не менее тр</w:t>
      </w:r>
      <w:r w:rsidR="00A61180" w:rsidRPr="00633397">
        <w:t>ё</w:t>
      </w:r>
      <w:r w:rsidR="00727EAE" w:rsidRPr="00633397">
        <w:t>х часов.</w:t>
      </w:r>
    </w:p>
    <w:p w:rsidR="00237EE0" w:rsidRPr="00633397" w:rsidRDefault="00237EE0" w:rsidP="00237EE0"/>
    <w:p w:rsidR="00D46B33" w:rsidRPr="00633397" w:rsidRDefault="00237EE0" w:rsidP="009944ED">
      <w:pPr>
        <w:pStyle w:val="PSV-Title"/>
      </w:pPr>
      <w:r w:rsidRPr="00633397">
        <w:t>7</w:t>
      </w:r>
      <w:r w:rsidR="00D46B33" w:rsidRPr="00633397">
        <w:t xml:space="preserve">. ЭКСПЛУАТАЦИЯ </w:t>
      </w:r>
      <w:r w:rsidR="00A20B6C" w:rsidRPr="00633397">
        <w:t>ПЗУ</w:t>
      </w:r>
    </w:p>
    <w:p w:rsidR="00237EE0" w:rsidRPr="00633397" w:rsidRDefault="00D46B33" w:rsidP="00A71B18">
      <w:pPr>
        <w:pStyle w:val="PSV-Text"/>
      </w:pPr>
      <w:r w:rsidRPr="00633397">
        <w:t xml:space="preserve">Включение </w:t>
      </w:r>
      <w:r w:rsidR="00A20B6C" w:rsidRPr="00633397">
        <w:t>ПЗУ</w:t>
      </w:r>
      <w:r w:rsidRPr="00633397">
        <w:t xml:space="preserve"> осуществляется кнопк</w:t>
      </w:r>
      <w:r w:rsidR="00A20B6C" w:rsidRPr="00633397">
        <w:t>ой</w:t>
      </w:r>
      <w:r w:rsidRPr="00633397">
        <w:t xml:space="preserve"> «Вкл/Выкл» на </w:t>
      </w:r>
      <w:r w:rsidR="00A20B6C" w:rsidRPr="00633397">
        <w:t xml:space="preserve">задней </w:t>
      </w:r>
      <w:r w:rsidRPr="00633397">
        <w:t>панели устройства</w:t>
      </w:r>
      <w:r w:rsidR="005C3EC4" w:rsidRPr="00633397">
        <w:t xml:space="preserve"> (см</w:t>
      </w:r>
      <w:proofErr w:type="gramStart"/>
      <w:r w:rsidR="005C3EC4" w:rsidRPr="00633397">
        <w:t>.р</w:t>
      </w:r>
      <w:proofErr w:type="gramEnd"/>
      <w:r w:rsidR="005C3EC4" w:rsidRPr="00633397">
        <w:t>ис.</w:t>
      </w:r>
      <w:r w:rsidR="00A20B6C" w:rsidRPr="00633397">
        <w:t>1, п.1</w:t>
      </w:r>
      <w:r w:rsidR="009E2885">
        <w:t>1</w:t>
      </w:r>
      <w:r w:rsidR="005C3EC4" w:rsidRPr="00633397">
        <w:t>)</w:t>
      </w:r>
      <w:r w:rsidR="00503CA1" w:rsidRPr="00633397">
        <w:t xml:space="preserve">. </w:t>
      </w:r>
      <w:r w:rsidR="00237EE0" w:rsidRPr="00633397">
        <w:t>Ч</w:t>
      </w:r>
      <w:r w:rsidR="00503CA1" w:rsidRPr="00633397">
        <w:t xml:space="preserve">ерез </w:t>
      </w:r>
      <w:r w:rsidR="00237EE0" w:rsidRPr="00633397">
        <w:t>несколько секунд</w:t>
      </w:r>
      <w:r w:rsidR="00503CA1" w:rsidRPr="00633397">
        <w:t>, в течение котор</w:t>
      </w:r>
      <w:r w:rsidR="00237EE0" w:rsidRPr="00633397">
        <w:t>ых</w:t>
      </w:r>
      <w:r w:rsidR="00503CA1" w:rsidRPr="00633397">
        <w:t xml:space="preserve"> устро</w:t>
      </w:r>
      <w:r w:rsidR="00503CA1" w:rsidRPr="00633397">
        <w:t>й</w:t>
      </w:r>
      <w:r w:rsidR="00503CA1" w:rsidRPr="00633397">
        <w:t>ст</w:t>
      </w:r>
      <w:r w:rsidR="007B35F6" w:rsidRPr="00633397">
        <w:t xml:space="preserve">во </w:t>
      </w:r>
      <w:r w:rsidR="00237EE0" w:rsidRPr="00633397">
        <w:t>проводит самодиагностику, прибор готов к работе.</w:t>
      </w:r>
    </w:p>
    <w:p w:rsidR="005C3EC4" w:rsidRPr="00633397" w:rsidRDefault="00657265" w:rsidP="00657265">
      <w:pPr>
        <w:pStyle w:val="PSV-Title"/>
      </w:pPr>
      <w:r w:rsidRPr="00633397">
        <w:lastRenderedPageBreak/>
        <w:t>8. </w:t>
      </w:r>
      <w:r w:rsidR="005C3EC4" w:rsidRPr="00633397">
        <w:t>О</w:t>
      </w:r>
      <w:r w:rsidR="00166124" w:rsidRPr="00633397">
        <w:t>ПИСАНИЕ</w:t>
      </w:r>
      <w:r w:rsidRPr="00633397">
        <w:t xml:space="preserve"> </w:t>
      </w:r>
      <w:r w:rsidR="003C63CA" w:rsidRPr="00633397">
        <w:t xml:space="preserve">ФУНКЦИЙ И </w:t>
      </w:r>
      <w:r w:rsidRPr="00633397">
        <w:t>РЕЖИМ</w:t>
      </w:r>
      <w:r w:rsidR="00166124" w:rsidRPr="00633397">
        <w:t>ОВ РАБОТЫ ПЗУ</w:t>
      </w:r>
    </w:p>
    <w:p w:rsidR="00DB22E6" w:rsidRPr="00633397" w:rsidRDefault="00DB22E6" w:rsidP="00657265">
      <w:pPr>
        <w:pStyle w:val="PSV-Text"/>
      </w:pPr>
      <w:r w:rsidRPr="00633397">
        <w:t xml:space="preserve">ПЗУ-12-120А выполняет функции </w:t>
      </w:r>
      <w:r w:rsidR="00E7668D" w:rsidRPr="00633397">
        <w:t>трёх различных устройств:</w:t>
      </w:r>
    </w:p>
    <w:p w:rsidR="00DB22E6" w:rsidRPr="00633397" w:rsidRDefault="00166124" w:rsidP="00D50EB6">
      <w:pPr>
        <w:pStyle w:val="PSV-B1"/>
      </w:pPr>
      <w:r w:rsidRPr="00633397">
        <w:t>1. </w:t>
      </w:r>
      <w:r w:rsidR="000B0FDF" w:rsidRPr="00633397">
        <w:t>Функция</w:t>
      </w:r>
      <w:r w:rsidRPr="00633397">
        <w:t xml:space="preserve"> «</w:t>
      </w:r>
      <w:r w:rsidRPr="00633397">
        <w:rPr>
          <w:b/>
        </w:rPr>
        <w:t>ЗАРЯД</w:t>
      </w:r>
      <w:r w:rsidRPr="00633397">
        <w:t>»</w:t>
      </w:r>
      <w:r w:rsidRPr="00633397">
        <w:tab/>
        <w:t xml:space="preserve">– </w:t>
      </w:r>
      <w:r w:rsidR="00E7668D" w:rsidRPr="00633397">
        <w:t xml:space="preserve">интеллектуальное </w:t>
      </w:r>
      <w:r w:rsidRPr="00633397">
        <w:t>зарядное устройство.</w:t>
      </w:r>
    </w:p>
    <w:p w:rsidR="00166124" w:rsidRPr="00633397" w:rsidRDefault="00166124" w:rsidP="00D50EB6">
      <w:pPr>
        <w:pStyle w:val="PSV-B1"/>
      </w:pPr>
      <w:r w:rsidRPr="00633397">
        <w:t>2. </w:t>
      </w:r>
      <w:r w:rsidR="000B0FDF" w:rsidRPr="00633397">
        <w:t>Функция</w:t>
      </w:r>
      <w:r w:rsidRPr="00633397">
        <w:t xml:space="preserve"> «</w:t>
      </w:r>
      <w:r w:rsidRPr="00633397">
        <w:rPr>
          <w:b/>
        </w:rPr>
        <w:t>ПУСК</w:t>
      </w:r>
      <w:r w:rsidRPr="00633397">
        <w:t>»</w:t>
      </w:r>
      <w:r w:rsidRPr="00633397">
        <w:tab/>
        <w:t xml:space="preserve">– </w:t>
      </w:r>
      <w:r w:rsidR="00E7668D" w:rsidRPr="00633397">
        <w:t xml:space="preserve">мощное </w:t>
      </w:r>
      <w:r w:rsidRPr="00633397">
        <w:t>пусковое устройство.</w:t>
      </w:r>
    </w:p>
    <w:p w:rsidR="00166124" w:rsidRPr="00633397" w:rsidRDefault="00166124" w:rsidP="00D50EB6">
      <w:pPr>
        <w:pStyle w:val="PSV-B1"/>
      </w:pPr>
      <w:r w:rsidRPr="00633397">
        <w:t>3. </w:t>
      </w:r>
      <w:r w:rsidR="000B0FDF" w:rsidRPr="00633397">
        <w:t>Функция</w:t>
      </w:r>
      <w:r w:rsidRPr="00633397">
        <w:t xml:space="preserve"> «</w:t>
      </w:r>
      <w:r w:rsidRPr="00633397">
        <w:rPr>
          <w:b/>
        </w:rPr>
        <w:t>БП</w:t>
      </w:r>
      <w:r w:rsidRPr="00633397">
        <w:t>»</w:t>
      </w:r>
      <w:r w:rsidRPr="00633397">
        <w:tab/>
        <w:t xml:space="preserve">– </w:t>
      </w:r>
      <w:r w:rsidR="000B0FDF" w:rsidRPr="00633397">
        <w:t xml:space="preserve">универсальный </w:t>
      </w:r>
      <w:r w:rsidR="00E7668D" w:rsidRPr="00633397">
        <w:t>блок питания.</w:t>
      </w:r>
    </w:p>
    <w:p w:rsidR="00E7668D" w:rsidRPr="00633397" w:rsidRDefault="00657265" w:rsidP="00657265">
      <w:pPr>
        <w:pStyle w:val="PSV-Text"/>
      </w:pPr>
      <w:r w:rsidRPr="00633397">
        <w:t xml:space="preserve">Выбор </w:t>
      </w:r>
      <w:r w:rsidR="00DB22E6" w:rsidRPr="00633397">
        <w:t xml:space="preserve">осуществляется нажатием соответствующей кнопки </w:t>
      </w:r>
      <w:r w:rsidR="00E7668D" w:rsidRPr="00633397">
        <w:t>(см. рис.1, п.6).</w:t>
      </w:r>
    </w:p>
    <w:p w:rsidR="00E7668D" w:rsidRDefault="00E7668D" w:rsidP="00657265">
      <w:pPr>
        <w:pStyle w:val="PSV-Text"/>
      </w:pPr>
      <w:r w:rsidRPr="00633397">
        <w:t>Текущий режим работы подсвечивается светодиодом кнопки.</w:t>
      </w:r>
    </w:p>
    <w:p w:rsidR="005017B6" w:rsidRPr="005017B6" w:rsidRDefault="005017B6" w:rsidP="005017B6">
      <w:pPr>
        <w:rPr>
          <w:sz w:val="12"/>
          <w:szCs w:val="12"/>
        </w:rPr>
      </w:pPr>
    </w:p>
    <w:p w:rsidR="00657265" w:rsidRPr="00633397" w:rsidRDefault="00657265" w:rsidP="00657265">
      <w:pPr>
        <w:pStyle w:val="PSV-Center"/>
      </w:pPr>
      <w:r w:rsidRPr="00633397">
        <w:t>8.1. «ЗАРЯД»</w:t>
      </w:r>
    </w:p>
    <w:p w:rsidR="00971C17" w:rsidRPr="00633397" w:rsidRDefault="00971C17" w:rsidP="00971C17">
      <w:pPr>
        <w:pStyle w:val="PSV-Center"/>
      </w:pPr>
      <w:r w:rsidRPr="00633397">
        <w:t>8.1.1. </w:t>
      </w:r>
      <w:r w:rsidR="00C97104" w:rsidRPr="00633397">
        <w:t>О</w:t>
      </w:r>
      <w:r w:rsidRPr="00633397">
        <w:t>сновны</w:t>
      </w:r>
      <w:r w:rsidR="003D7A14" w:rsidRPr="00633397">
        <w:t>е</w:t>
      </w:r>
      <w:r w:rsidRPr="00633397">
        <w:t xml:space="preserve"> режим</w:t>
      </w:r>
      <w:r w:rsidR="003D7A14" w:rsidRPr="00633397">
        <w:t>ы</w:t>
      </w:r>
      <w:r w:rsidRPr="00633397">
        <w:t xml:space="preserve"> ЗУ</w:t>
      </w:r>
    </w:p>
    <w:p w:rsidR="00B622E9" w:rsidRPr="00633397" w:rsidRDefault="00D50EB6" w:rsidP="00B622E9">
      <w:pPr>
        <w:pStyle w:val="PSV-Text"/>
      </w:pPr>
      <w:r w:rsidRPr="00633397">
        <w:t>Функция «</w:t>
      </w:r>
      <w:r w:rsidRPr="00633397">
        <w:rPr>
          <w:b/>
        </w:rPr>
        <w:t>ЗАРЯД</w:t>
      </w:r>
      <w:r w:rsidRPr="00633397">
        <w:t xml:space="preserve">» обеспечивает </w:t>
      </w:r>
      <w:r w:rsidR="005004D1" w:rsidRPr="00633397">
        <w:t xml:space="preserve">следующие </w:t>
      </w:r>
      <w:r w:rsidRPr="00633397">
        <w:t>основные режимы работы ЗУ</w:t>
      </w:r>
      <w:r w:rsidR="00B622E9" w:rsidRPr="00633397"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992"/>
        <w:gridCol w:w="5750"/>
      </w:tblGrid>
      <w:tr w:rsidR="00865457" w:rsidRPr="00633397" w:rsidTr="007D4875">
        <w:tc>
          <w:tcPr>
            <w:tcW w:w="392" w:type="dxa"/>
            <w:vAlign w:val="center"/>
          </w:tcPr>
          <w:p w:rsidR="004A4124" w:rsidRPr="00633397" w:rsidRDefault="004A4124" w:rsidP="007D4875">
            <w:pPr>
              <w:spacing w:before="20" w:after="20"/>
            </w:pPr>
            <w:r w:rsidRPr="00633397">
              <w:t>1.</w:t>
            </w:r>
          </w:p>
        </w:tc>
        <w:tc>
          <w:tcPr>
            <w:tcW w:w="992" w:type="dxa"/>
            <w:vAlign w:val="center"/>
          </w:tcPr>
          <w:p w:rsidR="004A4124" w:rsidRPr="00633397" w:rsidRDefault="008D5E29" w:rsidP="007D4875">
            <w:pPr>
              <w:spacing w:before="20" w:after="20"/>
            </w:pPr>
            <w:r w:rsidRPr="00633397">
              <w:rPr>
                <w:noProof/>
              </w:rPr>
              <w:drawing>
                <wp:inline distT="0" distB="0" distL="0" distR="0">
                  <wp:extent cx="437388" cy="149352"/>
                  <wp:effectExtent l="19050" t="0" r="762" b="0"/>
                  <wp:docPr id="193" name="Рисунок 192" descr="ПЗУ-12-120А - Индикатор-min Pb1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ЗУ-12-120А - Индикатор-min Pb12.t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88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0" w:type="dxa"/>
            <w:vAlign w:val="center"/>
          </w:tcPr>
          <w:p w:rsidR="004A4124" w:rsidRPr="00633397" w:rsidRDefault="004A4124" w:rsidP="007D4875">
            <w:pPr>
              <w:spacing w:before="20" w:after="20"/>
            </w:pPr>
            <w:r w:rsidRPr="00633397">
              <w:t>– основной процесс заряда для свинцовых АКБ 12 В.</w:t>
            </w:r>
          </w:p>
        </w:tc>
      </w:tr>
      <w:tr w:rsidR="004A4124" w:rsidRPr="00633397" w:rsidTr="007D4875">
        <w:tc>
          <w:tcPr>
            <w:tcW w:w="392" w:type="dxa"/>
            <w:vAlign w:val="center"/>
          </w:tcPr>
          <w:p w:rsidR="004A4124" w:rsidRPr="00633397" w:rsidRDefault="004A4124" w:rsidP="007D4875">
            <w:pPr>
              <w:spacing w:before="20" w:after="20"/>
            </w:pPr>
            <w:r w:rsidRPr="00633397">
              <w:t>2.</w:t>
            </w:r>
          </w:p>
        </w:tc>
        <w:tc>
          <w:tcPr>
            <w:tcW w:w="992" w:type="dxa"/>
            <w:vAlign w:val="center"/>
          </w:tcPr>
          <w:p w:rsidR="004A4124" w:rsidRPr="00633397" w:rsidRDefault="008D5E29" w:rsidP="007D4875">
            <w:pPr>
              <w:spacing w:before="20" w:after="20"/>
            </w:pPr>
            <w:r w:rsidRPr="00633397">
              <w:rPr>
                <w:noProof/>
              </w:rPr>
              <w:drawing>
                <wp:inline distT="0" distB="0" distL="0" distR="0">
                  <wp:extent cx="437388" cy="149352"/>
                  <wp:effectExtent l="19050" t="0" r="762" b="0"/>
                  <wp:docPr id="194" name="Рисунок 193" descr="ПЗУ-12-120А - Индикатор-min -tC°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ЗУ-12-120А - Индикатор-min -tC°.t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88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0" w:type="dxa"/>
            <w:vAlign w:val="center"/>
          </w:tcPr>
          <w:p w:rsidR="004A4124" w:rsidRPr="00633397" w:rsidRDefault="004A4124" w:rsidP="007D4875">
            <w:pPr>
              <w:spacing w:before="20" w:after="20"/>
            </w:pPr>
            <w:r w:rsidRPr="00633397">
              <w:t>– заряд АКБ при низкой температуре.</w:t>
            </w:r>
          </w:p>
        </w:tc>
      </w:tr>
      <w:tr w:rsidR="004A4124" w:rsidRPr="00633397" w:rsidTr="007D4875">
        <w:tc>
          <w:tcPr>
            <w:tcW w:w="392" w:type="dxa"/>
            <w:vAlign w:val="center"/>
          </w:tcPr>
          <w:p w:rsidR="004A4124" w:rsidRPr="00633397" w:rsidRDefault="004A4124" w:rsidP="007D4875">
            <w:pPr>
              <w:spacing w:before="20" w:after="20"/>
            </w:pPr>
            <w:r w:rsidRPr="00633397">
              <w:t>3.</w:t>
            </w:r>
          </w:p>
        </w:tc>
        <w:tc>
          <w:tcPr>
            <w:tcW w:w="992" w:type="dxa"/>
            <w:vAlign w:val="center"/>
          </w:tcPr>
          <w:p w:rsidR="004A4124" w:rsidRPr="00633397" w:rsidRDefault="008D5E29" w:rsidP="007D4875">
            <w:pPr>
              <w:spacing w:before="20" w:after="20"/>
            </w:pPr>
            <w:r w:rsidRPr="00633397">
              <w:rPr>
                <w:noProof/>
              </w:rPr>
              <w:drawing>
                <wp:inline distT="0" distB="0" distL="0" distR="0">
                  <wp:extent cx="437388" cy="149352"/>
                  <wp:effectExtent l="19050" t="0" r="762" b="0"/>
                  <wp:docPr id="195" name="Рисунок 194" descr="ПЗУ-12-120А - Индикатор-min SULF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ЗУ-12-120А - Индикатор-min SULF.t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88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0" w:type="dxa"/>
            <w:vAlign w:val="center"/>
          </w:tcPr>
          <w:p w:rsidR="004A4124" w:rsidRPr="00633397" w:rsidRDefault="004A4124" w:rsidP="007D4875">
            <w:pPr>
              <w:spacing w:before="20" w:after="20"/>
            </w:pPr>
            <w:r w:rsidRPr="00633397">
              <w:t>– восстанавливающий заряд реверсивным током.</w:t>
            </w:r>
          </w:p>
        </w:tc>
      </w:tr>
    </w:tbl>
    <w:p w:rsidR="004A4124" w:rsidRPr="005017B6" w:rsidRDefault="004A4124" w:rsidP="00B622E9">
      <w:pPr>
        <w:pStyle w:val="PSV-Text"/>
        <w:rPr>
          <w:sz w:val="8"/>
          <w:szCs w:val="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283"/>
        <w:gridCol w:w="3624"/>
      </w:tblGrid>
      <w:tr w:rsidR="00B65046" w:rsidRPr="00633397" w:rsidTr="00CB5091">
        <w:trPr>
          <w:trHeight w:val="1177"/>
        </w:trPr>
        <w:tc>
          <w:tcPr>
            <w:tcW w:w="3227" w:type="dxa"/>
            <w:vAlign w:val="center"/>
          </w:tcPr>
          <w:p w:rsidR="00CA7495" w:rsidRPr="00633397" w:rsidRDefault="00CA7495" w:rsidP="00B65046">
            <w:pPr>
              <w:pStyle w:val="PSV-Text"/>
              <w:rPr>
                <w:i/>
              </w:rPr>
            </w:pPr>
            <w:r w:rsidRPr="00633397">
              <w:rPr>
                <w:i/>
              </w:rPr>
              <w:t>Переключение основных р</w:t>
            </w:r>
            <w:r w:rsidRPr="00633397">
              <w:rPr>
                <w:i/>
              </w:rPr>
              <w:t>е</w:t>
            </w:r>
            <w:r w:rsidRPr="00633397">
              <w:rPr>
                <w:i/>
              </w:rPr>
              <w:t>жимов (рис.2) производится о</w:t>
            </w:r>
            <w:r w:rsidRPr="00633397">
              <w:rPr>
                <w:i/>
              </w:rPr>
              <w:t>д</w:t>
            </w:r>
            <w:r w:rsidRPr="00633397">
              <w:rPr>
                <w:i/>
              </w:rPr>
              <w:t>новременным нажатием кнопок «</w:t>
            </w:r>
            <w:r w:rsidRPr="005A7ADA">
              <w:rPr>
                <w:b/>
                <w:i/>
              </w:rPr>
              <w:t>&lt;</w:t>
            </w:r>
            <w:r w:rsidRPr="00633397">
              <w:rPr>
                <w:i/>
              </w:rPr>
              <w:t>» и «</w:t>
            </w:r>
            <w:r w:rsidRPr="005A7ADA">
              <w:rPr>
                <w:b/>
                <w:i/>
              </w:rPr>
              <w:t>&gt;</w:t>
            </w:r>
            <w:r w:rsidRPr="00633397">
              <w:rPr>
                <w:i/>
              </w:rPr>
              <w:t>» (см.рис.1, п.7).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A7495" w:rsidRPr="00633397" w:rsidRDefault="00CA7495" w:rsidP="00CA7495">
            <w:pPr>
              <w:pStyle w:val="PSV-Text"/>
              <w:ind w:firstLine="0"/>
              <w:jc w:val="center"/>
            </w:pPr>
          </w:p>
        </w:tc>
        <w:tc>
          <w:tcPr>
            <w:tcW w:w="3624" w:type="dxa"/>
            <w:vAlign w:val="center"/>
          </w:tcPr>
          <w:p w:rsidR="00CA7495" w:rsidRPr="00633397" w:rsidRDefault="008D5E29" w:rsidP="004D77C3">
            <w:pPr>
              <w:pStyle w:val="PSV-Text"/>
              <w:spacing w:after="40"/>
              <w:ind w:firstLine="0"/>
              <w:jc w:val="center"/>
            </w:pPr>
            <w:r w:rsidRPr="00633397">
              <w:rPr>
                <w:noProof/>
                <w:lang w:eastAsia="ru-RU"/>
              </w:rPr>
              <w:drawing>
                <wp:inline distT="0" distB="0" distL="0" distR="0">
                  <wp:extent cx="2164080" cy="364490"/>
                  <wp:effectExtent l="19050" t="0" r="7620" b="0"/>
                  <wp:docPr id="196" name="Рисунок 195" descr="ПЗУ-12-120А - Индикатор Loop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ЗУ-12-120А - Индикатор Loop.tif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7495" w:rsidRPr="00633397" w:rsidRDefault="00CA7495" w:rsidP="00CB5091">
            <w:pPr>
              <w:pStyle w:val="PSV-Pict"/>
              <w:spacing w:before="0" w:after="0"/>
            </w:pPr>
            <w:r w:rsidRPr="00633397">
              <w:t>Рис.2. Переключение режимов</w:t>
            </w:r>
            <w:r w:rsidR="0060194F" w:rsidRPr="00633397">
              <w:br/>
            </w:r>
            <w:r w:rsidRPr="00633397">
              <w:t>функции «ЗАРЯД»</w:t>
            </w:r>
            <w:r w:rsidR="0060194F" w:rsidRPr="00633397">
              <w:t>.</w:t>
            </w:r>
          </w:p>
        </w:tc>
      </w:tr>
    </w:tbl>
    <w:p w:rsidR="004A4124" w:rsidRPr="00633397" w:rsidRDefault="004A4124" w:rsidP="00B622E9">
      <w:pPr>
        <w:pStyle w:val="PSV-Text"/>
      </w:pPr>
      <w:r w:rsidRPr="00633397">
        <w:t>Начальный ток заряда задаётся кнопками «</w:t>
      </w:r>
      <w:r w:rsidRPr="00633397">
        <w:rPr>
          <w:b/>
        </w:rPr>
        <w:t>&lt;</w:t>
      </w:r>
      <w:r w:rsidRPr="00633397">
        <w:t>» или «</w:t>
      </w:r>
      <w:r w:rsidRPr="00633397">
        <w:rPr>
          <w:b/>
        </w:rPr>
        <w:t>&gt;</w:t>
      </w:r>
      <w:r w:rsidRPr="00633397">
        <w:t xml:space="preserve">» в диапазоне 1…40 А с шагом 0,5 А. Проверить заданное значение тока можно </w:t>
      </w:r>
      <w:r w:rsidR="005A7ADA">
        <w:t xml:space="preserve">нажатием </w:t>
      </w:r>
      <w:r w:rsidRPr="00633397">
        <w:t>кнопк</w:t>
      </w:r>
      <w:r w:rsidR="005A7ADA">
        <w:t>и</w:t>
      </w:r>
      <w:r w:rsidRPr="00633397">
        <w:t xml:space="preserve"> «</w:t>
      </w:r>
      <w:r w:rsidRPr="005A7ADA">
        <w:rPr>
          <w:b/>
        </w:rPr>
        <w:t>Выбор</w:t>
      </w:r>
      <w:r w:rsidRPr="00633397">
        <w:t>»</w:t>
      </w:r>
      <w:r w:rsidR="00BF49DA" w:rsidRPr="00633397">
        <w:t xml:space="preserve"> (рис.1, п.4)</w:t>
      </w:r>
      <w:r w:rsidRPr="00633397">
        <w:t>.</w:t>
      </w:r>
    </w:p>
    <w:p w:rsidR="00CB5091" w:rsidRPr="00633397" w:rsidRDefault="00CB5091" w:rsidP="00CB5091">
      <w:pPr>
        <w:pStyle w:val="PSV-Center"/>
      </w:pPr>
      <w:r w:rsidRPr="00633397">
        <w:t>8.1.2. Описание основных режимов ЗУ</w:t>
      </w:r>
    </w:p>
    <w:p w:rsidR="005C2447" w:rsidRPr="00633397" w:rsidRDefault="00A93899" w:rsidP="005A7ADA">
      <w:pPr>
        <w:pStyle w:val="PSV-Text"/>
        <w:spacing w:before="80"/>
      </w:pPr>
      <w:r w:rsidRPr="00633397">
        <w:rPr>
          <w:noProof/>
          <w:lang w:eastAsia="ru-RU"/>
        </w:rPr>
        <w:drawing>
          <wp:inline distT="0" distB="0" distL="0" distR="0">
            <wp:extent cx="437388" cy="149352"/>
            <wp:effectExtent l="19050" t="0" r="762" b="0"/>
            <wp:docPr id="1" name="Рисунок 197" descr="ПЗУ-12-120А - Индикатор-min Pb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У-12-120А - Индикатор-min Pb12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88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2447" w:rsidRPr="00633397">
        <w:t xml:space="preserve">. </w:t>
      </w:r>
      <w:r w:rsidRPr="005A7ADA">
        <w:rPr>
          <w:b/>
        </w:rPr>
        <w:t>Основной</w:t>
      </w:r>
      <w:r w:rsidR="005C2447" w:rsidRPr="005A7ADA">
        <w:rPr>
          <w:b/>
        </w:rPr>
        <w:t xml:space="preserve"> четырехстадийный процесс заряда</w:t>
      </w:r>
      <w:r w:rsidR="005C2447" w:rsidRPr="00633397">
        <w:t xml:space="preserve">, оптимальный для большинства </w:t>
      </w:r>
      <w:r w:rsidR="005C2447" w:rsidRPr="00633397">
        <w:rPr>
          <w:bCs/>
        </w:rPr>
        <w:t>свинцово-кислотных</w:t>
      </w:r>
      <w:r w:rsidR="005C2447" w:rsidRPr="00633397">
        <w:t xml:space="preserve"> АКБ 12 В. Диаграмма процесса заряда АКБ показана на рис.3.</w:t>
      </w:r>
    </w:p>
    <w:p w:rsidR="00321F51" w:rsidRPr="00633397" w:rsidRDefault="00321F51" w:rsidP="00321F51">
      <w:pPr>
        <w:rPr>
          <w:sz w:val="8"/>
          <w:szCs w:val="8"/>
        </w:rPr>
      </w:pPr>
    </w:p>
    <w:p w:rsidR="005C2447" w:rsidRPr="00633397" w:rsidRDefault="005C2447" w:rsidP="005C2447">
      <w:pPr>
        <w:jc w:val="center"/>
      </w:pPr>
      <w:r w:rsidRPr="00633397">
        <w:rPr>
          <w:noProof/>
        </w:rPr>
        <w:drawing>
          <wp:inline distT="0" distB="0" distL="0" distR="0">
            <wp:extent cx="4358640" cy="1789176"/>
            <wp:effectExtent l="19050" t="0" r="3810" b="0"/>
            <wp:docPr id="17" name="Рисунок 16" descr="Диаграмма заряда 4-ste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заряда 4-step.t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78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447" w:rsidRPr="00633397" w:rsidRDefault="005C2447" w:rsidP="005C2447">
      <w:pPr>
        <w:pStyle w:val="PSV-Pict"/>
      </w:pPr>
      <w:r w:rsidRPr="00633397">
        <w:t>Рис.3. Диаграмма 4-стадийного заряда АКБ.</w:t>
      </w:r>
    </w:p>
    <w:p w:rsidR="00CC42C0" w:rsidRPr="00633397" w:rsidRDefault="00CC42C0" w:rsidP="00CC42C0">
      <w:pPr>
        <w:pStyle w:val="PSV-Text"/>
      </w:pPr>
      <w:r w:rsidRPr="00633397">
        <w:lastRenderedPageBreak/>
        <w:t xml:space="preserve">На первой стадии проводится </w:t>
      </w:r>
      <w:r w:rsidRPr="00633397">
        <w:rPr>
          <w:b/>
          <w:i/>
        </w:rPr>
        <w:t>восстанавливающий заряд</w:t>
      </w:r>
      <w:r w:rsidRPr="00633397">
        <w:t xml:space="preserve"> с автоматич</w:t>
      </w:r>
      <w:r w:rsidRPr="00633397">
        <w:t>е</w:t>
      </w:r>
      <w:r w:rsidRPr="00633397">
        <w:t>ским подбором тока заряда и ограничением напряжения. Такой заряд прои</w:t>
      </w:r>
      <w:r w:rsidRPr="00633397">
        <w:t>з</w:t>
      </w:r>
      <w:r w:rsidRPr="00633397">
        <w:t>водится в том случае, если аккумулятор находится в состоянии глубокого ра</w:t>
      </w:r>
      <w:r w:rsidRPr="00633397">
        <w:t>з</w:t>
      </w:r>
      <w:r w:rsidRPr="00633397">
        <w:t>ряда. Если АКБ разряжен не полностью, то восстанавливающий заряд не прои</w:t>
      </w:r>
      <w:r w:rsidRPr="00633397">
        <w:t>з</w:t>
      </w:r>
      <w:r w:rsidRPr="00633397">
        <w:t>водится.</w:t>
      </w:r>
    </w:p>
    <w:p w:rsidR="00CC42C0" w:rsidRPr="00633397" w:rsidRDefault="00CC42C0" w:rsidP="00CC42C0">
      <w:pPr>
        <w:pStyle w:val="PSV-Text"/>
      </w:pPr>
      <w:r w:rsidRPr="00633397">
        <w:t>На второй стадии проходит процесс</w:t>
      </w:r>
      <w:r w:rsidRPr="00633397">
        <w:rPr>
          <w:b/>
          <w:i/>
        </w:rPr>
        <w:t xml:space="preserve"> основного заряда</w:t>
      </w:r>
      <w:r w:rsidRPr="00633397">
        <w:t xml:space="preserve"> со стабилизацией тока заряда. Это, как правило, самая длительная стадия.</w:t>
      </w:r>
    </w:p>
    <w:p w:rsidR="00CC42C0" w:rsidRPr="00633397" w:rsidRDefault="00CC42C0" w:rsidP="00CC42C0">
      <w:pPr>
        <w:pStyle w:val="PSV-Text"/>
      </w:pPr>
      <w:r w:rsidRPr="00633397">
        <w:t xml:space="preserve">На третьей стадии </w:t>
      </w:r>
      <w:r w:rsidR="004F7B8F" w:rsidRPr="00633397">
        <w:rPr>
          <w:b/>
          <w:i/>
        </w:rPr>
        <w:t>поглощающего</w:t>
      </w:r>
      <w:r w:rsidRPr="00633397">
        <w:rPr>
          <w:b/>
          <w:i/>
        </w:rPr>
        <w:t xml:space="preserve"> заряда</w:t>
      </w:r>
      <w:r w:rsidRPr="00633397">
        <w:t xml:space="preserve"> вводится ограничение по ма</w:t>
      </w:r>
      <w:r w:rsidRPr="00633397">
        <w:t>к</w:t>
      </w:r>
      <w:r w:rsidRPr="00633397">
        <w:t>симальному напряжению в процессе заряда и происходит автоматическое сн</w:t>
      </w:r>
      <w:r w:rsidRPr="00633397">
        <w:t>и</w:t>
      </w:r>
      <w:r w:rsidRPr="00633397">
        <w:t>жение тока заряда.</w:t>
      </w:r>
    </w:p>
    <w:p w:rsidR="00CC42C0" w:rsidRPr="00633397" w:rsidRDefault="00CC42C0" w:rsidP="00CC42C0">
      <w:pPr>
        <w:pStyle w:val="PSV-Text"/>
      </w:pPr>
      <w:r w:rsidRPr="00633397">
        <w:t xml:space="preserve">На четвёртой (заключительной) стадии работы ЗУ происходит снижение напряжения и обеспечивается </w:t>
      </w:r>
      <w:r w:rsidRPr="00633397">
        <w:rPr>
          <w:b/>
          <w:i/>
        </w:rPr>
        <w:t>поддерживающий заряд</w:t>
      </w:r>
      <w:r w:rsidRPr="00633397">
        <w:t xml:space="preserve"> и переход в режим хранения АКБ.</w:t>
      </w:r>
    </w:p>
    <w:p w:rsidR="00CC42C0" w:rsidRPr="00633397" w:rsidRDefault="00CC42C0" w:rsidP="00321F51">
      <w:pPr>
        <w:pStyle w:val="PSV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 w:rsidRPr="00633397">
        <w:rPr>
          <w:i/>
        </w:rPr>
        <w:t xml:space="preserve">Для большинства </w:t>
      </w:r>
      <w:r w:rsidRPr="00633397">
        <w:rPr>
          <w:bCs/>
          <w:i/>
        </w:rPr>
        <w:t>свинцово-кислотных</w:t>
      </w:r>
      <w:r w:rsidRPr="00633397">
        <w:rPr>
          <w:i/>
        </w:rPr>
        <w:t xml:space="preserve"> АКБ рекомендуется ток заряда от 0,1×С (нормальный заряд) до 0,2×С (ускоренный заряд), где С – ёмкость АКБ в ампер-часах. </w:t>
      </w:r>
    </w:p>
    <w:p w:rsidR="00F03A24" w:rsidRPr="00633397" w:rsidRDefault="00CC42C0" w:rsidP="005A7ADA">
      <w:pPr>
        <w:pStyle w:val="PSV-Text"/>
        <w:spacing w:before="120"/>
      </w:pPr>
      <w:r w:rsidRPr="00633397">
        <w:rPr>
          <w:noProof/>
          <w:lang w:eastAsia="ru-RU"/>
        </w:rPr>
        <w:drawing>
          <wp:inline distT="0" distB="0" distL="0" distR="0">
            <wp:extent cx="437388" cy="149352"/>
            <wp:effectExtent l="19050" t="0" r="762" b="0"/>
            <wp:docPr id="18" name="Рисунок 8" descr="ПЗУ-12-120А - Индикатор-min -tC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У-12-120А - Индикатор-min -tC°.t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88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3397">
        <w:t xml:space="preserve">. </w:t>
      </w:r>
      <w:r w:rsidR="005A7ADA" w:rsidRPr="005A7ADA">
        <w:rPr>
          <w:b/>
        </w:rPr>
        <w:t>З</w:t>
      </w:r>
      <w:r w:rsidR="00F03A24" w:rsidRPr="005A7ADA">
        <w:rPr>
          <w:b/>
        </w:rPr>
        <w:t>аряд повышенным напряжением</w:t>
      </w:r>
      <w:r w:rsidR="00F03A24" w:rsidRPr="00633397">
        <w:t>, что позволяет заряжать АКБ в неотапливаемом помещении при температуре ниже 0°С.</w:t>
      </w:r>
    </w:p>
    <w:p w:rsidR="00F03A24" w:rsidRPr="00633397" w:rsidRDefault="00F03A24" w:rsidP="00B65046">
      <w:pPr>
        <w:pStyle w:val="PSV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 w:rsidRPr="00633397">
        <w:rPr>
          <w:i/>
        </w:rPr>
        <w:t>Следует учитывать, что эффективность заряда и ёмкость АКБ при отрицательных температурах существенно снижается. По возможности, АКБ следует заряжать при температуре выше 0°С.</w:t>
      </w:r>
    </w:p>
    <w:p w:rsidR="00AD3F4D" w:rsidRPr="00633397" w:rsidRDefault="00AD3F4D" w:rsidP="005A7ADA">
      <w:pPr>
        <w:pStyle w:val="PSV-Text"/>
        <w:spacing w:before="120"/>
      </w:pPr>
      <w:r w:rsidRPr="00633397">
        <w:rPr>
          <w:noProof/>
          <w:lang w:eastAsia="ru-RU"/>
        </w:rPr>
        <w:drawing>
          <wp:inline distT="0" distB="0" distL="0" distR="0">
            <wp:extent cx="437388" cy="149352"/>
            <wp:effectExtent l="19050" t="0" r="762" b="0"/>
            <wp:docPr id="19" name="Рисунок 9" descr="ПЗУ-12-120А - Индикатор-min SUL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У-12-120А - Индикатор-min SULF.t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88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3397">
        <w:t xml:space="preserve">. </w:t>
      </w:r>
      <w:r w:rsidRPr="005A7ADA">
        <w:rPr>
          <w:b/>
        </w:rPr>
        <w:t>Восстанавливающий заряд</w:t>
      </w:r>
      <w:r w:rsidRPr="00633397">
        <w:t xml:space="preserve"> реверсивным током (уменьшение сульфатации, увеличение ёмкости, снижение внутреннего сопротивления АКБ).</w:t>
      </w:r>
    </w:p>
    <w:p w:rsidR="00AD3F4D" w:rsidRPr="00633397" w:rsidRDefault="00AD3F4D" w:rsidP="00AD3F4D">
      <w:pPr>
        <w:pStyle w:val="PSV-Text"/>
      </w:pPr>
      <w:r w:rsidRPr="00633397">
        <w:t>Одна из причин выхода из строя аккумуляторов – повышенная сульфат</w:t>
      </w:r>
      <w:r w:rsidRPr="00633397">
        <w:t>а</w:t>
      </w:r>
      <w:r w:rsidRPr="00633397">
        <w:t>ция пластин. Она заключается в образовании крупных кристаллов сульфата свинца, которые являются диэлектриком и практически не участвуют в осно</w:t>
      </w:r>
      <w:r w:rsidRPr="00633397">
        <w:t>в</w:t>
      </w:r>
      <w:r w:rsidRPr="00633397">
        <w:t>ных токообразующих процессах. Сульфатацию электродов в значительной мере можно предотвратить (а засульфатированные электроды - частично восстан</w:t>
      </w:r>
      <w:r w:rsidRPr="00633397">
        <w:t>о</w:t>
      </w:r>
      <w:r w:rsidRPr="00633397">
        <w:t>вить) разными способами. Одним из наиболее эффективных способов проф</w:t>
      </w:r>
      <w:r w:rsidRPr="00633397">
        <w:t>и</w:t>
      </w:r>
      <w:r w:rsidRPr="00633397">
        <w:t>лактики сульфатации и восстановления работоспособности засульфатирова</w:t>
      </w:r>
      <w:r w:rsidRPr="00633397">
        <w:t>н</w:t>
      </w:r>
      <w:r w:rsidRPr="00633397">
        <w:t>ных электродов является заряд аккумуляторной батареи реверсивным током, периодически меняющим направление и величину. Так же положительный э</w:t>
      </w:r>
      <w:r w:rsidRPr="00633397">
        <w:t>ф</w:t>
      </w:r>
      <w:r w:rsidRPr="00633397">
        <w:t>фект дает воздействие на АКБ коротких импульсов зарядного тока (восстана</w:t>
      </w:r>
      <w:r w:rsidRPr="00633397">
        <w:t>в</w:t>
      </w:r>
      <w:r w:rsidRPr="00633397">
        <w:t xml:space="preserve">ливающий импульс).  Сочетание этих двух методов восстановления позволяет заметно увеличить емкость АКБ и снизить ее внутреннее сопротивление. Такое решение реализовано в режиме ЗУ </w:t>
      </w:r>
      <w:r w:rsidR="008D5E29" w:rsidRPr="00633397">
        <w:t xml:space="preserve"> </w:t>
      </w:r>
      <w:r w:rsidR="004D77C3" w:rsidRPr="00633397">
        <w:rPr>
          <w:noProof/>
          <w:lang w:eastAsia="ru-RU"/>
        </w:rPr>
        <w:drawing>
          <wp:inline distT="0" distB="0" distL="0" distR="0">
            <wp:extent cx="328041" cy="112014"/>
            <wp:effectExtent l="19050" t="0" r="0" b="0"/>
            <wp:docPr id="199" name="Рисунок 9" descr="ПЗУ-12-120А - Индикатор-min SUL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У-12-120А - Индикатор-min SULF.t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4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3397">
        <w:t>. При работе ЗУ этом режиме</w:t>
      </w:r>
      <w:r w:rsidRPr="00633397">
        <w:rPr>
          <w:b/>
        </w:rPr>
        <w:t xml:space="preserve"> </w:t>
      </w:r>
      <w:r w:rsidRPr="00633397">
        <w:t>выпо</w:t>
      </w:r>
      <w:r w:rsidRPr="00633397">
        <w:t>л</w:t>
      </w:r>
      <w:r w:rsidRPr="00633397">
        <w:t xml:space="preserve">няется полный цикл заряда АКБ с периодическим разрядом на внутреннюю нагрузку и восстанавливающим импульсом. Параметры зарядного, разрядного и восстанавливающего импульсов регулируются автоматически в зависимости </w:t>
      </w:r>
      <w:r w:rsidRPr="00633397">
        <w:lastRenderedPageBreak/>
        <w:t>от величины тока и текущей стадии процесс</w:t>
      </w:r>
      <w:r w:rsidR="005A7ADA">
        <w:t xml:space="preserve">а заряда. Форма тока через АКБ </w:t>
      </w:r>
      <w:r w:rsidRPr="00633397">
        <w:t xml:space="preserve">в режиме </w:t>
      </w:r>
      <w:r w:rsidR="004D77C3" w:rsidRPr="00633397">
        <w:rPr>
          <w:noProof/>
          <w:lang w:eastAsia="ru-RU"/>
        </w:rPr>
        <w:drawing>
          <wp:inline distT="0" distB="0" distL="0" distR="0">
            <wp:extent cx="328041" cy="112014"/>
            <wp:effectExtent l="19050" t="0" r="0" b="0"/>
            <wp:docPr id="200" name="Рисунок 9" descr="ПЗУ-12-120А - Индикатор-min SUL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У-12-120А - Индикатор-min SULF.t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4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3397">
        <w:t xml:space="preserve"> </w:t>
      </w:r>
      <w:r w:rsidR="00FC2D57" w:rsidRPr="00633397">
        <w:t>приведена на рис.4</w:t>
      </w:r>
      <w:r w:rsidRPr="00633397">
        <w:t>.</w:t>
      </w:r>
    </w:p>
    <w:p w:rsidR="00AD3F4D" w:rsidRPr="00633397" w:rsidRDefault="00AD3F4D" w:rsidP="00AD3F4D">
      <w:pPr>
        <w:pStyle w:val="PSV-Text"/>
        <w:rPr>
          <w:sz w:val="12"/>
          <w:szCs w:val="12"/>
        </w:rPr>
      </w:pPr>
    </w:p>
    <w:p w:rsidR="00FC2D57" w:rsidRPr="00633397" w:rsidRDefault="007D1314" w:rsidP="00FC2D57">
      <w:pPr>
        <w:jc w:val="center"/>
      </w:pPr>
      <w:r w:rsidRPr="00633397">
        <w:rPr>
          <w:noProof/>
        </w:rPr>
        <w:drawing>
          <wp:inline distT="0" distB="0" distL="0" distR="0">
            <wp:extent cx="4075176" cy="3322320"/>
            <wp:effectExtent l="19050" t="0" r="1524" b="0"/>
            <wp:docPr id="24" name="Рисунок 23" descr="ПЗУ-12-120А - Осциллограмма SUL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У-12-120А - Осциллограмма SULF.t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5176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D57" w:rsidRPr="00633397" w:rsidRDefault="00FC2D57" w:rsidP="00FC2D57">
      <w:pPr>
        <w:pStyle w:val="PSV-Pict"/>
      </w:pPr>
      <w:r w:rsidRPr="00633397">
        <w:t xml:space="preserve">Рис.4. </w:t>
      </w:r>
      <w:r w:rsidR="008C6757" w:rsidRPr="00633397">
        <w:t>Ф</w:t>
      </w:r>
      <w:r w:rsidRPr="00633397">
        <w:t>орм</w:t>
      </w:r>
      <w:r w:rsidR="008C6757" w:rsidRPr="00633397">
        <w:t>а</w:t>
      </w:r>
      <w:r w:rsidRPr="00633397">
        <w:t xml:space="preserve"> тока через АКБ в режиме «SULF».</w:t>
      </w:r>
    </w:p>
    <w:p w:rsidR="007D1314" w:rsidRDefault="00AD3F4D" w:rsidP="00AD3F4D">
      <w:pPr>
        <w:pStyle w:val="PSV-Text"/>
      </w:pPr>
      <w:r w:rsidRPr="00633397">
        <w:t>Для более эффективного восстановления АКБ следует использовать знач</w:t>
      </w:r>
      <w:r w:rsidRPr="00633397">
        <w:t>е</w:t>
      </w:r>
      <w:r w:rsidRPr="00633397">
        <w:t xml:space="preserve">ние тока заряда  </w:t>
      </w:r>
      <w:r w:rsidR="003D7A14" w:rsidRPr="00633397">
        <w:t>(</w:t>
      </w:r>
      <w:r w:rsidRPr="00633397">
        <w:t>0,05…0,1</w:t>
      </w:r>
      <w:r w:rsidR="003D7A14" w:rsidRPr="00633397">
        <w:t>)</w:t>
      </w:r>
      <w:r w:rsidRPr="00633397">
        <w:t>×</w:t>
      </w:r>
      <w:r w:rsidR="003D7A14" w:rsidRPr="00633397">
        <w:t>С, где С – ёмкость АКБ в ампер-часах.</w:t>
      </w:r>
    </w:p>
    <w:p w:rsidR="005A7ADA" w:rsidRPr="00633397" w:rsidRDefault="005A7ADA" w:rsidP="00AD3F4D">
      <w:pPr>
        <w:pStyle w:val="PSV-Text"/>
      </w:pPr>
      <w:r>
        <w:t xml:space="preserve">Максимальное значение тока заряда в режиме </w:t>
      </w:r>
      <w:r w:rsidR="005A29D1" w:rsidRPr="00633397">
        <w:rPr>
          <w:noProof/>
          <w:lang w:eastAsia="ru-RU"/>
        </w:rPr>
        <w:drawing>
          <wp:inline distT="0" distB="0" distL="0" distR="0">
            <wp:extent cx="328041" cy="112014"/>
            <wp:effectExtent l="19050" t="0" r="0" b="0"/>
            <wp:docPr id="4" name="Рисунок 9" descr="ПЗУ-12-120А - Индикатор-min SUL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У-12-120А - Индикатор-min SULF.t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4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ограничено на уро</w:t>
      </w:r>
      <w:r>
        <w:t>в</w:t>
      </w:r>
      <w:r>
        <w:t>не 5 А. Если установленное значение тока больше 5 А, то в момент начала цикла заряда оно уменьшится автоматически.</w:t>
      </w:r>
    </w:p>
    <w:p w:rsidR="00451A38" w:rsidRPr="00633397" w:rsidRDefault="00451A38" w:rsidP="00451A38">
      <w:pPr>
        <w:rPr>
          <w:sz w:val="8"/>
          <w:szCs w:val="8"/>
        </w:rPr>
      </w:pPr>
    </w:p>
    <w:p w:rsidR="00AD3F4D" w:rsidRPr="00633397" w:rsidRDefault="00AD3F4D" w:rsidP="00CF4D08">
      <w:pPr>
        <w:pStyle w:val="PSV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 w:rsidRPr="00633397">
        <w:rPr>
          <w:i/>
        </w:rPr>
        <w:t>Следует учесть, что небольшое значение тока заряда, а так же пери</w:t>
      </w:r>
      <w:r w:rsidRPr="00633397">
        <w:rPr>
          <w:i/>
        </w:rPr>
        <w:t>о</w:t>
      </w:r>
      <w:r w:rsidRPr="00633397">
        <w:rPr>
          <w:i/>
        </w:rPr>
        <w:t>дический разряд на внутреннюю нагрузку приводит к существенному увел</w:t>
      </w:r>
      <w:r w:rsidRPr="00633397">
        <w:rPr>
          <w:i/>
        </w:rPr>
        <w:t>и</w:t>
      </w:r>
      <w:r w:rsidRPr="00633397">
        <w:rPr>
          <w:i/>
        </w:rPr>
        <w:t>чению времени выполнения полного цикла заряда.</w:t>
      </w:r>
    </w:p>
    <w:p w:rsidR="005A7ADA" w:rsidRPr="005A7ADA" w:rsidRDefault="005A7ADA" w:rsidP="005A7ADA">
      <w:pPr>
        <w:rPr>
          <w:sz w:val="10"/>
          <w:szCs w:val="10"/>
        </w:rPr>
      </w:pPr>
    </w:p>
    <w:p w:rsidR="00BF49DA" w:rsidRPr="00633397" w:rsidRDefault="00E849FA" w:rsidP="00BF49DA">
      <w:pPr>
        <w:pStyle w:val="PSV-Center"/>
      </w:pPr>
      <w:r w:rsidRPr="00633397">
        <w:t>8.1.</w:t>
      </w:r>
      <w:r w:rsidR="00CB5091" w:rsidRPr="00633397">
        <w:t>3</w:t>
      </w:r>
      <w:r w:rsidRPr="00633397">
        <w:t>. </w:t>
      </w:r>
      <w:r w:rsidR="003D7A14" w:rsidRPr="00633397">
        <w:t>Д</w:t>
      </w:r>
      <w:r w:rsidR="00BF49DA" w:rsidRPr="00633397">
        <w:t>ополнительны</w:t>
      </w:r>
      <w:r w:rsidR="003D7A14" w:rsidRPr="00633397">
        <w:t>е</w:t>
      </w:r>
      <w:r w:rsidR="00BF49DA" w:rsidRPr="00633397">
        <w:t xml:space="preserve"> режим</w:t>
      </w:r>
      <w:r w:rsidR="003D7A14" w:rsidRPr="00633397">
        <w:t>ы</w:t>
      </w:r>
      <w:r w:rsidR="00BF49DA" w:rsidRPr="00633397">
        <w:t xml:space="preserve"> ЗУ</w:t>
      </w:r>
    </w:p>
    <w:p w:rsidR="006D5D49" w:rsidRPr="00633397" w:rsidRDefault="006D5D49" w:rsidP="006D5D49">
      <w:pPr>
        <w:pStyle w:val="PSV-Text"/>
      </w:pPr>
      <w:r w:rsidRPr="00633397">
        <w:t xml:space="preserve">Функция </w:t>
      </w:r>
      <w:r w:rsidR="003F31FD" w:rsidRPr="00633397">
        <w:t xml:space="preserve">устройства </w:t>
      </w:r>
      <w:r w:rsidRPr="00633397">
        <w:t xml:space="preserve">«ЗАРЯД» также имеет </w:t>
      </w:r>
      <w:r w:rsidR="00307B2D" w:rsidRPr="00633397">
        <w:t xml:space="preserve">4 </w:t>
      </w:r>
      <w:r w:rsidRPr="00633397">
        <w:t>дополнительны</w:t>
      </w:r>
      <w:r w:rsidR="00307B2D" w:rsidRPr="00633397">
        <w:t>х</w:t>
      </w:r>
      <w:r w:rsidRPr="00633397">
        <w:t xml:space="preserve"> режим</w:t>
      </w:r>
      <w:r w:rsidR="00307B2D" w:rsidRPr="00633397">
        <w:t>а</w:t>
      </w:r>
      <w:r w:rsidRPr="00633397"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992"/>
        <w:gridCol w:w="5750"/>
      </w:tblGrid>
      <w:tr w:rsidR="006D5D49" w:rsidRPr="00633397" w:rsidTr="007D4875">
        <w:tc>
          <w:tcPr>
            <w:tcW w:w="392" w:type="dxa"/>
            <w:vAlign w:val="center"/>
          </w:tcPr>
          <w:p w:rsidR="006D5D49" w:rsidRPr="00633397" w:rsidRDefault="006D5D49" w:rsidP="007D4875">
            <w:pPr>
              <w:spacing w:before="20" w:after="20"/>
            </w:pPr>
            <w:r w:rsidRPr="00633397">
              <w:t>1.</w:t>
            </w:r>
          </w:p>
        </w:tc>
        <w:tc>
          <w:tcPr>
            <w:tcW w:w="992" w:type="dxa"/>
            <w:vAlign w:val="center"/>
          </w:tcPr>
          <w:p w:rsidR="006D5D49" w:rsidRPr="00633397" w:rsidRDefault="004D77C3" w:rsidP="007D4875">
            <w:pPr>
              <w:spacing w:before="20" w:after="20"/>
            </w:pPr>
            <w:r w:rsidRPr="00633397">
              <w:rPr>
                <w:noProof/>
              </w:rPr>
              <w:drawing>
                <wp:inline distT="0" distB="0" distL="0" distR="0">
                  <wp:extent cx="437388" cy="149352"/>
                  <wp:effectExtent l="19050" t="0" r="762" b="0"/>
                  <wp:docPr id="202" name="Рисунок 201" descr="ПЗУ-12-120А - Индикатор Pb 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ЗУ-12-120А - Индикатор Pb 6.tif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88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0" w:type="dxa"/>
            <w:vAlign w:val="center"/>
          </w:tcPr>
          <w:p w:rsidR="006D5D49" w:rsidRPr="00633397" w:rsidRDefault="006D5D49" w:rsidP="007D4875">
            <w:pPr>
              <w:spacing w:before="20" w:after="20"/>
            </w:pPr>
            <w:r w:rsidRPr="00633397">
              <w:t>–</w:t>
            </w:r>
            <w:r w:rsidR="007D4875" w:rsidRPr="00633397">
              <w:t xml:space="preserve"> </w:t>
            </w:r>
            <w:r w:rsidRPr="00633397">
              <w:t>заряд свинцов</w:t>
            </w:r>
            <w:r w:rsidR="007D4875" w:rsidRPr="00633397">
              <w:t>о-кислотн</w:t>
            </w:r>
            <w:r w:rsidRPr="00633397">
              <w:t xml:space="preserve">ых АКБ </w:t>
            </w:r>
            <w:r w:rsidR="007D4875" w:rsidRPr="00633397">
              <w:t>напряжением 6</w:t>
            </w:r>
            <w:r w:rsidRPr="00633397">
              <w:t> В.</w:t>
            </w:r>
          </w:p>
        </w:tc>
      </w:tr>
      <w:tr w:rsidR="007D4875" w:rsidRPr="00633397" w:rsidTr="007D4875">
        <w:tc>
          <w:tcPr>
            <w:tcW w:w="392" w:type="dxa"/>
            <w:vAlign w:val="center"/>
          </w:tcPr>
          <w:p w:rsidR="007D4875" w:rsidRPr="00633397" w:rsidRDefault="007D4875" w:rsidP="007D4875">
            <w:pPr>
              <w:spacing w:before="20" w:after="20"/>
            </w:pPr>
            <w:r w:rsidRPr="00633397">
              <w:t>2.</w:t>
            </w:r>
          </w:p>
        </w:tc>
        <w:tc>
          <w:tcPr>
            <w:tcW w:w="992" w:type="dxa"/>
            <w:vAlign w:val="center"/>
          </w:tcPr>
          <w:p w:rsidR="007D4875" w:rsidRPr="00633397" w:rsidRDefault="009E21D1" w:rsidP="007D4875">
            <w:pPr>
              <w:spacing w:before="20" w:after="20"/>
            </w:pPr>
            <w:r w:rsidRPr="00633397">
              <w:rPr>
                <w:noProof/>
              </w:rPr>
              <w:drawing>
                <wp:inline distT="0" distB="0" distL="0" distR="0">
                  <wp:extent cx="437388" cy="149352"/>
                  <wp:effectExtent l="19050" t="0" r="762" b="0"/>
                  <wp:docPr id="203" name="Рисунок 202" descr="ПЗУ-12-120А - Индикатор Pb--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ЗУ-12-120А - Индикатор Pb--.tif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88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0" w:type="dxa"/>
            <w:vAlign w:val="center"/>
          </w:tcPr>
          <w:p w:rsidR="007D4875" w:rsidRPr="00633397" w:rsidRDefault="007D4875" w:rsidP="007D4875">
            <w:pPr>
              <w:spacing w:before="20" w:after="20"/>
            </w:pPr>
            <w:r w:rsidRPr="00633397">
              <w:t>– заряд свинцово-кислотных АКБ напряжением 2…16 В.</w:t>
            </w:r>
          </w:p>
        </w:tc>
      </w:tr>
      <w:tr w:rsidR="007D4875" w:rsidRPr="00633397" w:rsidTr="007D4875">
        <w:tc>
          <w:tcPr>
            <w:tcW w:w="392" w:type="dxa"/>
            <w:vAlign w:val="center"/>
          </w:tcPr>
          <w:p w:rsidR="007D4875" w:rsidRPr="00633397" w:rsidRDefault="007D4875" w:rsidP="007D4875">
            <w:pPr>
              <w:spacing w:before="20" w:after="20"/>
            </w:pPr>
            <w:r w:rsidRPr="00633397">
              <w:t>3.</w:t>
            </w:r>
          </w:p>
        </w:tc>
        <w:tc>
          <w:tcPr>
            <w:tcW w:w="992" w:type="dxa"/>
            <w:vAlign w:val="center"/>
          </w:tcPr>
          <w:p w:rsidR="007D4875" w:rsidRPr="00633397" w:rsidRDefault="009E21D1" w:rsidP="007D4875">
            <w:pPr>
              <w:spacing w:before="20" w:after="20"/>
            </w:pPr>
            <w:r w:rsidRPr="00633397">
              <w:rPr>
                <w:noProof/>
              </w:rPr>
              <w:drawing>
                <wp:inline distT="0" distB="0" distL="0" distR="0">
                  <wp:extent cx="437388" cy="149352"/>
                  <wp:effectExtent l="19050" t="0" r="762" b="0"/>
                  <wp:docPr id="204" name="Рисунок 203" descr="ПЗУ-12-120А - Индикатор nicd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ЗУ-12-120А - Индикатор nicd.tif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88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0" w:type="dxa"/>
            <w:vAlign w:val="center"/>
          </w:tcPr>
          <w:p w:rsidR="007D4875" w:rsidRPr="00633397" w:rsidRDefault="007D4875" w:rsidP="007D4875">
            <w:pPr>
              <w:spacing w:before="20" w:after="20"/>
            </w:pPr>
            <w:r w:rsidRPr="00633397">
              <w:t>– заряд никель-кадмиевых и никель-металлогидридных АКБ.</w:t>
            </w:r>
          </w:p>
        </w:tc>
      </w:tr>
      <w:tr w:rsidR="007D4875" w:rsidRPr="00633397" w:rsidTr="007D4875">
        <w:tc>
          <w:tcPr>
            <w:tcW w:w="392" w:type="dxa"/>
            <w:vAlign w:val="center"/>
          </w:tcPr>
          <w:p w:rsidR="007D4875" w:rsidRPr="00633397" w:rsidRDefault="007D4875" w:rsidP="007D4875">
            <w:pPr>
              <w:spacing w:before="20" w:after="20"/>
            </w:pPr>
            <w:r w:rsidRPr="00633397">
              <w:t>4.</w:t>
            </w:r>
          </w:p>
        </w:tc>
        <w:tc>
          <w:tcPr>
            <w:tcW w:w="992" w:type="dxa"/>
            <w:vAlign w:val="center"/>
          </w:tcPr>
          <w:p w:rsidR="007D4875" w:rsidRPr="00633397" w:rsidRDefault="009E21D1" w:rsidP="007D4875">
            <w:pPr>
              <w:spacing w:before="20" w:after="20"/>
              <w:rPr>
                <w:noProof/>
              </w:rPr>
            </w:pPr>
            <w:r w:rsidRPr="00633397">
              <w:rPr>
                <w:noProof/>
              </w:rPr>
              <w:drawing>
                <wp:inline distT="0" distB="0" distL="0" distR="0">
                  <wp:extent cx="437388" cy="149352"/>
                  <wp:effectExtent l="19050" t="0" r="762" b="0"/>
                  <wp:docPr id="205" name="Рисунок 204" descr="ПЗУ-12-120А - Индикатор  bUF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ЗУ-12-120А - Индикатор  bUF.tif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88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0" w:type="dxa"/>
            <w:vAlign w:val="center"/>
          </w:tcPr>
          <w:p w:rsidR="007D4875" w:rsidRPr="00633397" w:rsidRDefault="007D4875" w:rsidP="007D4875">
            <w:pPr>
              <w:spacing w:before="20" w:after="20"/>
            </w:pPr>
            <w:r w:rsidRPr="00633397">
              <w:t>– буферный заряд свинцово-кислотных АКБ напряжением 12 В.</w:t>
            </w:r>
          </w:p>
        </w:tc>
      </w:tr>
    </w:tbl>
    <w:p w:rsidR="003304E0" w:rsidRPr="00633397" w:rsidRDefault="003304E0" w:rsidP="003304E0">
      <w:pPr>
        <w:pStyle w:val="PSV-Text"/>
      </w:pPr>
      <w:r w:rsidRPr="00633397">
        <w:lastRenderedPageBreak/>
        <w:t xml:space="preserve">Вход в меню выбора и настройки дополнительных режимов ЗУ </w:t>
      </w:r>
      <w:r w:rsidR="00F82585" w:rsidRPr="00633397">
        <w:rPr>
          <w:noProof/>
          <w:lang w:eastAsia="ru-RU"/>
        </w:rPr>
        <w:drawing>
          <wp:inline distT="0" distB="0" distL="0" distR="0">
            <wp:extent cx="328041" cy="112014"/>
            <wp:effectExtent l="19050" t="0" r="0" b="0"/>
            <wp:docPr id="206" name="Рисунок 205" descr="ПЗУ-12-120А - Индикатор  SE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У-12-120А - Индикатор  SEL.tif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4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3397">
        <w:t xml:space="preserve"> ос</w:t>
      </w:r>
      <w:r w:rsidRPr="00633397">
        <w:t>у</w:t>
      </w:r>
      <w:r w:rsidRPr="00633397">
        <w:t>ществляется одновременным нажатием 3-х кнопок «</w:t>
      </w:r>
      <w:r w:rsidRPr="00633397">
        <w:rPr>
          <w:b/>
        </w:rPr>
        <w:t>&lt;</w:t>
      </w:r>
      <w:r w:rsidRPr="00633397">
        <w:t>» + «</w:t>
      </w:r>
      <w:r w:rsidRPr="00633397">
        <w:rPr>
          <w:b/>
        </w:rPr>
        <w:t>&gt;</w:t>
      </w:r>
      <w:r w:rsidRPr="00633397">
        <w:t>» + «</w:t>
      </w:r>
      <w:r w:rsidRPr="00633397">
        <w:rPr>
          <w:b/>
        </w:rPr>
        <w:t>Выбор</w:t>
      </w:r>
      <w:r w:rsidRPr="00633397">
        <w:t xml:space="preserve">» и удержанием в нажатом состоянии до звукового сигнала и индикации </w:t>
      </w:r>
      <w:r w:rsidR="00F82585" w:rsidRPr="00633397">
        <w:rPr>
          <w:noProof/>
          <w:lang w:eastAsia="ru-RU"/>
        </w:rPr>
        <w:drawing>
          <wp:inline distT="0" distB="0" distL="0" distR="0">
            <wp:extent cx="328041" cy="112014"/>
            <wp:effectExtent l="19050" t="0" r="0" b="0"/>
            <wp:docPr id="207" name="Рисунок 205" descr="ПЗУ-12-120А - Индикатор  SE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У-12-120А - Индикатор  SEL.tif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4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3397">
        <w:t xml:space="preserve">. Доступ возможен из режима </w:t>
      </w:r>
      <w:r w:rsidR="00F82585" w:rsidRPr="00633397">
        <w:rPr>
          <w:noProof/>
          <w:lang w:eastAsia="ru-RU"/>
        </w:rPr>
        <w:drawing>
          <wp:inline distT="0" distB="0" distL="0" distR="0">
            <wp:extent cx="328041" cy="112014"/>
            <wp:effectExtent l="19050" t="0" r="0" b="0"/>
            <wp:docPr id="208" name="Рисунок 207" descr="ПЗУ-12-120А - Индикатор Pb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У-12-120А - Индикатор Pb12.tif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4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3397">
        <w:t xml:space="preserve"> и из всех дополнительных режимов.</w:t>
      </w:r>
    </w:p>
    <w:p w:rsidR="003304E0" w:rsidRPr="00633397" w:rsidRDefault="003304E0" w:rsidP="003304E0">
      <w:pPr>
        <w:pStyle w:val="PSV-Text"/>
      </w:pPr>
      <w:r w:rsidRPr="00633397">
        <w:t>Выбор необходимого алгоритма заряда осуществляется кнопками «</w:t>
      </w:r>
      <w:r w:rsidRPr="00633397">
        <w:rPr>
          <w:b/>
        </w:rPr>
        <w:t>&lt;</w:t>
      </w:r>
      <w:r w:rsidRPr="00633397">
        <w:t>» или «</w:t>
      </w:r>
      <w:r w:rsidRPr="00633397">
        <w:rPr>
          <w:b/>
        </w:rPr>
        <w:t>&gt;</w:t>
      </w:r>
      <w:r w:rsidRPr="00633397">
        <w:t>», дополнительные параметры  для</w:t>
      </w:r>
      <w:r w:rsidR="00ED3BF9" w:rsidRPr="00633397">
        <w:t xml:space="preserve"> </w:t>
      </w:r>
      <w:r w:rsidR="00F82585" w:rsidRPr="00633397">
        <w:rPr>
          <w:noProof/>
          <w:lang w:eastAsia="ru-RU"/>
        </w:rPr>
        <w:drawing>
          <wp:inline distT="0" distB="0" distL="0" distR="0">
            <wp:extent cx="328041" cy="112014"/>
            <wp:effectExtent l="19050" t="0" r="0" b="0"/>
            <wp:docPr id="209" name="Рисунок 208" descr="ПЗУ-12-120А - Индикатор Pb--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У-12-120А - Индикатор Pb--.tif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4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3397">
        <w:t xml:space="preserve">, </w:t>
      </w:r>
      <w:r w:rsidR="00ED3BF9" w:rsidRPr="00633397">
        <w:t xml:space="preserve"> </w:t>
      </w:r>
      <w:r w:rsidR="00F82585" w:rsidRPr="00633397">
        <w:rPr>
          <w:noProof/>
          <w:lang w:eastAsia="ru-RU"/>
        </w:rPr>
        <w:drawing>
          <wp:inline distT="0" distB="0" distL="0" distR="0">
            <wp:extent cx="328041" cy="112014"/>
            <wp:effectExtent l="19050" t="0" r="0" b="0"/>
            <wp:docPr id="210" name="Рисунок 209" descr="ПЗУ-12-120А - Индикатор nic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У-12-120А - Индикатор nicd.tif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4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BF9" w:rsidRPr="00633397">
        <w:t xml:space="preserve"> и</w:t>
      </w:r>
      <w:r w:rsidRPr="00633397">
        <w:t xml:space="preserve"> </w:t>
      </w:r>
      <w:r w:rsidR="00F82585" w:rsidRPr="00633397">
        <w:rPr>
          <w:noProof/>
          <w:lang w:eastAsia="ru-RU"/>
        </w:rPr>
        <w:drawing>
          <wp:inline distT="0" distB="0" distL="0" distR="0">
            <wp:extent cx="328041" cy="112014"/>
            <wp:effectExtent l="19050" t="0" r="0" b="0"/>
            <wp:docPr id="211" name="Рисунок 210" descr="ПЗУ-12-120А - Индикатор  bU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У-12-120А - Индикатор  bUF.tif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4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3397">
        <w:t xml:space="preserve"> также задаются кнопками </w:t>
      </w:r>
      <w:r w:rsidR="00ED3BF9" w:rsidRPr="00633397">
        <w:t>«</w:t>
      </w:r>
      <w:r w:rsidR="00ED3BF9" w:rsidRPr="00633397">
        <w:rPr>
          <w:b/>
        </w:rPr>
        <w:t>&lt;</w:t>
      </w:r>
      <w:r w:rsidR="00ED3BF9" w:rsidRPr="00633397">
        <w:t>» или «</w:t>
      </w:r>
      <w:r w:rsidR="00ED3BF9" w:rsidRPr="00633397">
        <w:rPr>
          <w:b/>
        </w:rPr>
        <w:t>&gt;</w:t>
      </w:r>
      <w:r w:rsidR="00ED3BF9" w:rsidRPr="00633397">
        <w:t>»</w:t>
      </w:r>
      <w:r w:rsidRPr="00633397">
        <w:t xml:space="preserve"> после нажатия кнопки </w:t>
      </w:r>
      <w:r w:rsidR="00ED3BF9" w:rsidRPr="00633397">
        <w:t>«</w:t>
      </w:r>
      <w:r w:rsidRPr="00633397">
        <w:rPr>
          <w:b/>
        </w:rPr>
        <w:t>Выбор</w:t>
      </w:r>
      <w:r w:rsidR="00ED3BF9" w:rsidRPr="00633397">
        <w:t>»</w:t>
      </w:r>
      <w:r w:rsidRPr="00633397">
        <w:t xml:space="preserve">. Назначение и установка параметров </w:t>
      </w:r>
      <w:r w:rsidR="00CB5091" w:rsidRPr="00633397">
        <w:t>рассмотрены</w:t>
      </w:r>
      <w:r w:rsidRPr="00633397">
        <w:t xml:space="preserve"> в описани</w:t>
      </w:r>
      <w:r w:rsidR="00E65AA5" w:rsidRPr="00633397">
        <w:t>и</w:t>
      </w:r>
      <w:r w:rsidRPr="00633397">
        <w:t xml:space="preserve"> дополнительных режимов</w:t>
      </w:r>
      <w:r w:rsidR="00E65AA5" w:rsidRPr="00633397">
        <w:t xml:space="preserve"> (раздел 8.1.4)</w:t>
      </w:r>
      <w:r w:rsidRPr="00633397">
        <w:t xml:space="preserve">. </w:t>
      </w:r>
    </w:p>
    <w:p w:rsidR="003304E0" w:rsidRPr="00633397" w:rsidRDefault="003304E0" w:rsidP="003304E0">
      <w:pPr>
        <w:pStyle w:val="PSV-Text"/>
      </w:pPr>
      <w:r w:rsidRPr="00633397">
        <w:t>Выход из меню выбора и настро</w:t>
      </w:r>
      <w:r w:rsidR="00F31BD9" w:rsidRPr="00633397">
        <w:t>е</w:t>
      </w:r>
      <w:r w:rsidRPr="00633397">
        <w:t xml:space="preserve">к дополнительных параметров возможен после выбора типа АКБ и всех параметров заряда (для </w:t>
      </w:r>
      <w:r w:rsidR="00F82585" w:rsidRPr="00633397">
        <w:rPr>
          <w:noProof/>
          <w:lang w:eastAsia="ru-RU"/>
        </w:rPr>
        <w:drawing>
          <wp:inline distT="0" distB="0" distL="0" distR="0">
            <wp:extent cx="328041" cy="112014"/>
            <wp:effectExtent l="19050" t="0" r="0" b="0"/>
            <wp:docPr id="212" name="Рисунок 208" descr="ПЗУ-12-120А - Индикатор Pb--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У-12-120А - Индикатор Pb--.tif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4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3397">
        <w:t xml:space="preserve">, </w:t>
      </w:r>
      <w:r w:rsidR="00F82585" w:rsidRPr="00633397">
        <w:rPr>
          <w:noProof/>
          <w:lang w:eastAsia="ru-RU"/>
        </w:rPr>
        <w:drawing>
          <wp:inline distT="0" distB="0" distL="0" distR="0">
            <wp:extent cx="328041" cy="112014"/>
            <wp:effectExtent l="19050" t="0" r="0" b="0"/>
            <wp:docPr id="213" name="Рисунок 209" descr="ПЗУ-12-120А - Индикатор nic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У-12-120А - Индикатор nicd.tif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4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3397">
        <w:t xml:space="preserve"> и </w:t>
      </w:r>
      <w:r w:rsidR="00F82585" w:rsidRPr="00633397">
        <w:rPr>
          <w:noProof/>
          <w:lang w:eastAsia="ru-RU"/>
        </w:rPr>
        <w:drawing>
          <wp:inline distT="0" distB="0" distL="0" distR="0">
            <wp:extent cx="328041" cy="112014"/>
            <wp:effectExtent l="19050" t="0" r="0" b="0"/>
            <wp:docPr id="214" name="Рисунок 210" descr="ПЗУ-12-120А - Индикатор  bU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У-12-120А - Индикатор  bUF.tif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4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3397">
        <w:t xml:space="preserve">) одновременным нажатием </w:t>
      </w:r>
      <w:r w:rsidR="00F31BD9" w:rsidRPr="00633397">
        <w:t xml:space="preserve">и удержанием (примерно </w:t>
      </w:r>
      <w:r w:rsidR="00ED3BF9" w:rsidRPr="00633397">
        <w:t>1</w:t>
      </w:r>
      <w:r w:rsidR="00F31BD9" w:rsidRPr="00633397">
        <w:t> </w:t>
      </w:r>
      <w:r w:rsidR="00ED3BF9" w:rsidRPr="00633397">
        <w:t>сек.) трёх кнопок «</w:t>
      </w:r>
      <w:r w:rsidR="00ED3BF9" w:rsidRPr="00633397">
        <w:rPr>
          <w:b/>
        </w:rPr>
        <w:t>&lt;</w:t>
      </w:r>
      <w:r w:rsidR="00ED3BF9" w:rsidRPr="00633397">
        <w:t>» + «</w:t>
      </w:r>
      <w:r w:rsidR="00ED3BF9" w:rsidRPr="00633397">
        <w:rPr>
          <w:b/>
        </w:rPr>
        <w:t>&gt;</w:t>
      </w:r>
      <w:r w:rsidR="00ED3BF9" w:rsidRPr="00633397">
        <w:t>» + «</w:t>
      </w:r>
      <w:r w:rsidR="00ED3BF9" w:rsidRPr="00633397">
        <w:rPr>
          <w:b/>
        </w:rPr>
        <w:t>Выбор</w:t>
      </w:r>
      <w:r w:rsidR="00ED3BF9" w:rsidRPr="00633397">
        <w:t>»</w:t>
      </w:r>
      <w:r w:rsidRPr="00633397">
        <w:t>. После звукового сигнала на левом индикаторе ПЗУ от</w:t>
      </w:r>
      <w:r w:rsidRPr="00633397">
        <w:t>о</w:t>
      </w:r>
      <w:r w:rsidRPr="00633397">
        <w:t xml:space="preserve">бражается выбранный режим, </w:t>
      </w:r>
      <w:r w:rsidR="00F31BD9" w:rsidRPr="00633397">
        <w:t xml:space="preserve">и </w:t>
      </w:r>
      <w:r w:rsidRPr="00633397">
        <w:t>устройство готово к работе.</w:t>
      </w:r>
    </w:p>
    <w:p w:rsidR="00CB5091" w:rsidRPr="00633397" w:rsidRDefault="00CB5091" w:rsidP="00CB5091">
      <w:pPr>
        <w:rPr>
          <w:sz w:val="8"/>
          <w:szCs w:val="8"/>
        </w:rPr>
      </w:pPr>
    </w:p>
    <w:p w:rsidR="003304E0" w:rsidRPr="00633397" w:rsidRDefault="003304E0" w:rsidP="00CB5091">
      <w:pPr>
        <w:pStyle w:val="PSV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633397">
        <w:rPr>
          <w:i/>
        </w:rPr>
        <w:t>Выбранный режим работы ЗУ и задаваемые пользователем параметры сохраняются в энергонезависимой памяти устройства и используются при повторном включении.</w:t>
      </w:r>
    </w:p>
    <w:p w:rsidR="00E96EAE" w:rsidRPr="00633397" w:rsidRDefault="00E96EAE" w:rsidP="00E96EAE">
      <w:pPr>
        <w:pStyle w:val="PSV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633397">
        <w:rPr>
          <w:b/>
          <w:i/>
        </w:rPr>
        <w:t xml:space="preserve">Для сброса всех настроек ЗУ к </w:t>
      </w:r>
      <w:r w:rsidR="000E7A1D">
        <w:rPr>
          <w:b/>
          <w:i/>
        </w:rPr>
        <w:t>заводским параметрам</w:t>
      </w:r>
      <w:r w:rsidR="00EE51AF">
        <w:rPr>
          <w:b/>
          <w:i/>
        </w:rPr>
        <w:t xml:space="preserve"> необходимо</w:t>
      </w:r>
      <w:r w:rsidRPr="00633397">
        <w:rPr>
          <w:b/>
          <w:i/>
        </w:rPr>
        <w:t xml:space="preserve"> удерживая кнопку «Выбор» включить ПЗУ и дождаться звукового сигнала.</w:t>
      </w:r>
    </w:p>
    <w:p w:rsidR="002A6475" w:rsidRPr="00633397" w:rsidRDefault="002A6475" w:rsidP="00451A38">
      <w:pPr>
        <w:rPr>
          <w:sz w:val="8"/>
          <w:szCs w:val="8"/>
        </w:rPr>
      </w:pPr>
    </w:p>
    <w:p w:rsidR="00E65AA5" w:rsidRPr="00633397" w:rsidRDefault="00E65AA5" w:rsidP="00E65AA5">
      <w:pPr>
        <w:pStyle w:val="PSV-Center"/>
      </w:pPr>
      <w:r w:rsidRPr="00633397">
        <w:t>8.1.4. Описание дополнительных режимов работы ЗУ</w:t>
      </w:r>
    </w:p>
    <w:p w:rsidR="00E65AA5" w:rsidRPr="00633397" w:rsidRDefault="00F31BD9" w:rsidP="005A29D1">
      <w:pPr>
        <w:pStyle w:val="PSV-Text"/>
        <w:spacing w:before="120"/>
      </w:pPr>
      <w:r w:rsidRPr="00633397">
        <w:rPr>
          <w:noProof/>
          <w:lang w:eastAsia="ru-RU"/>
        </w:rPr>
        <w:drawing>
          <wp:inline distT="0" distB="0" distL="0" distR="0">
            <wp:extent cx="437388" cy="149352"/>
            <wp:effectExtent l="19050" t="0" r="762" b="0"/>
            <wp:docPr id="215" name="Рисунок 214" descr="ПЗУ-12-120А - Индикатор Pb 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У-12-120А - Индикатор Pb 6.t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88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AA5" w:rsidRPr="00633397">
        <w:t xml:space="preserve">. Заряд  свинцово-кислотных АКБ </w:t>
      </w:r>
      <w:r w:rsidR="00EE51AF">
        <w:t xml:space="preserve">с номинальным </w:t>
      </w:r>
      <w:r w:rsidR="00E65AA5" w:rsidRPr="00633397">
        <w:t xml:space="preserve">напряжением 6 В. Процесс заряда в этом режиме аналогичен </w:t>
      </w:r>
      <w:r w:rsidRPr="00633397">
        <w:rPr>
          <w:noProof/>
          <w:lang w:eastAsia="ru-RU"/>
        </w:rPr>
        <w:drawing>
          <wp:inline distT="0" distB="0" distL="0" distR="0">
            <wp:extent cx="328041" cy="112014"/>
            <wp:effectExtent l="19050" t="0" r="0" b="0"/>
            <wp:docPr id="216" name="Рисунок 207" descr="ПЗУ-12-120А - Индикатор Pb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У-12-120А - Индикатор Pb12.tif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4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AA5" w:rsidRPr="00633397">
        <w:t xml:space="preserve"> (рис.3).</w:t>
      </w:r>
    </w:p>
    <w:p w:rsidR="000A6EC7" w:rsidRPr="00633397" w:rsidRDefault="00F31BD9" w:rsidP="005A29D1">
      <w:pPr>
        <w:pStyle w:val="PSV-Text"/>
        <w:spacing w:before="120"/>
      </w:pPr>
      <w:r w:rsidRPr="00633397">
        <w:rPr>
          <w:noProof/>
          <w:lang w:eastAsia="ru-RU"/>
        </w:rPr>
        <w:drawing>
          <wp:inline distT="0" distB="0" distL="0" distR="0">
            <wp:extent cx="437388" cy="149352"/>
            <wp:effectExtent l="19050" t="0" r="762" b="0"/>
            <wp:docPr id="217" name="Рисунок 216" descr="ПЗУ-12-120А - Индикатор Pb--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У-12-120А - Индикатор Pb--.ti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88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AA5" w:rsidRPr="00633397">
        <w:t xml:space="preserve">. Предназначен для заряда свинцово-кислотных АКБ с различным числом секций (1…6) либо АКБ с нестандартными параметрами или режимом работы. Процесс заряда в этом режиме аналогичен </w:t>
      </w:r>
      <w:r w:rsidRPr="00633397">
        <w:rPr>
          <w:noProof/>
          <w:lang w:eastAsia="ru-RU"/>
        </w:rPr>
        <w:drawing>
          <wp:inline distT="0" distB="0" distL="0" distR="0">
            <wp:extent cx="328041" cy="112014"/>
            <wp:effectExtent l="19050" t="0" r="0" b="0"/>
            <wp:docPr id="218" name="Рисунок 207" descr="ПЗУ-12-120А - Индикатор Pb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У-12-120А - Индикатор Pb12.tif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4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AA5" w:rsidRPr="00633397">
        <w:t xml:space="preserve"> (рис.3). Напряжение третьей стадии заряда задается пользователем в диапазоне от 2 до 16 В с ш</w:t>
      </w:r>
      <w:r w:rsidR="00E65AA5" w:rsidRPr="00633397">
        <w:t>а</w:t>
      </w:r>
      <w:r w:rsidR="00E65AA5" w:rsidRPr="00633397">
        <w:t>гом 0,01 В. Значения напряжения на последней, четвёртой стадии заряда изм</w:t>
      </w:r>
      <w:r w:rsidR="00E65AA5" w:rsidRPr="00633397">
        <w:t>е</w:t>
      </w:r>
      <w:r w:rsidR="00E65AA5" w:rsidRPr="00633397">
        <w:t>няется пропорционально автоматически. Установка необходимого напряжения производится кнопками «</w:t>
      </w:r>
      <w:r w:rsidR="00E65AA5" w:rsidRPr="00633397">
        <w:rPr>
          <w:b/>
        </w:rPr>
        <w:t>&lt;</w:t>
      </w:r>
      <w:r w:rsidR="00E65AA5" w:rsidRPr="00633397">
        <w:t>» или «</w:t>
      </w:r>
      <w:r w:rsidR="00E65AA5" w:rsidRPr="00633397">
        <w:rPr>
          <w:b/>
        </w:rPr>
        <w:t>&gt;</w:t>
      </w:r>
      <w:r w:rsidR="00E65AA5" w:rsidRPr="00633397">
        <w:t>» после нажатия кнопки «</w:t>
      </w:r>
      <w:r w:rsidR="00E65AA5" w:rsidRPr="00633397">
        <w:rPr>
          <w:b/>
        </w:rPr>
        <w:t>Выбор</w:t>
      </w:r>
      <w:r w:rsidR="00E65AA5" w:rsidRPr="00633397">
        <w:t>». Для зар</w:t>
      </w:r>
      <w:r w:rsidR="00E65AA5" w:rsidRPr="00633397">
        <w:t>я</w:t>
      </w:r>
      <w:r w:rsidR="00E65AA5" w:rsidRPr="00633397">
        <w:t>да АКБ с произвольным числом секций необходимо установить напряжение из расчета 2,4</w:t>
      </w:r>
      <w:r w:rsidR="000A6EC7" w:rsidRPr="00633397">
        <w:t> </w:t>
      </w:r>
      <w:r w:rsidR="00E65AA5" w:rsidRPr="00633397">
        <w:t>В</w:t>
      </w:r>
      <w:r w:rsidR="000A6EC7" w:rsidRPr="00633397">
        <w:t xml:space="preserve"> на </w:t>
      </w:r>
      <w:r w:rsidR="00E65AA5" w:rsidRPr="00633397">
        <w:t>секци</w:t>
      </w:r>
      <w:r w:rsidR="000A6EC7" w:rsidRPr="00633397">
        <w:t>ю</w:t>
      </w:r>
      <w:r w:rsidR="00E65AA5" w:rsidRPr="00633397">
        <w:t xml:space="preserve"> при температуре 25°С (если рекомендуемое значение напряжения не </w:t>
      </w:r>
      <w:r w:rsidR="000A6EC7" w:rsidRPr="00633397">
        <w:t xml:space="preserve">указывается </w:t>
      </w:r>
      <w:r w:rsidR="00E65AA5" w:rsidRPr="00633397">
        <w:t>производителем АКБ). При значительном отклон</w:t>
      </w:r>
      <w:r w:rsidR="00E65AA5" w:rsidRPr="00633397">
        <w:t>е</w:t>
      </w:r>
      <w:r w:rsidR="00E65AA5" w:rsidRPr="00633397">
        <w:t>нии температуры необходимо скорректировать напряжение на -3мВ/</w:t>
      </w:r>
      <w:r w:rsidR="000A6EC7" w:rsidRPr="00633397">
        <w:t>°</w:t>
      </w:r>
      <w:r w:rsidR="00E65AA5" w:rsidRPr="00633397">
        <w:t>C в расч</w:t>
      </w:r>
      <w:r w:rsidR="00E65AA5" w:rsidRPr="00633397">
        <w:t>е</w:t>
      </w:r>
      <w:r w:rsidR="00E65AA5" w:rsidRPr="00633397">
        <w:t>те на одну секцию. Автоматическая коррекция напряжения в зависимости от температуры окружающей среды в данном режиме работы ЗУ не используется.</w:t>
      </w:r>
    </w:p>
    <w:p w:rsidR="00E65AA5" w:rsidRPr="00633397" w:rsidRDefault="00E65AA5" w:rsidP="00E65AA5">
      <w:pPr>
        <w:pStyle w:val="PSV-Text"/>
      </w:pPr>
      <w:r w:rsidRPr="00633397">
        <w:t xml:space="preserve">После </w:t>
      </w:r>
      <w:r w:rsidR="00451A38" w:rsidRPr="00633397">
        <w:t>задания</w:t>
      </w:r>
      <w:r w:rsidRPr="00633397">
        <w:t xml:space="preserve"> необходимого напряжения выход из меню установки пар</w:t>
      </w:r>
      <w:r w:rsidRPr="00633397">
        <w:t>а</w:t>
      </w:r>
      <w:r w:rsidRPr="00633397">
        <w:t xml:space="preserve">метров осуществляется одновременным нажатием </w:t>
      </w:r>
      <w:r w:rsidR="000A6EC7" w:rsidRPr="00633397">
        <w:t>кнопок «</w:t>
      </w:r>
      <w:r w:rsidR="000A6EC7" w:rsidRPr="00633397">
        <w:rPr>
          <w:b/>
        </w:rPr>
        <w:t>&lt;</w:t>
      </w:r>
      <w:r w:rsidR="000A6EC7" w:rsidRPr="00633397">
        <w:t>» + «</w:t>
      </w:r>
      <w:r w:rsidR="000A6EC7" w:rsidRPr="00633397">
        <w:rPr>
          <w:b/>
        </w:rPr>
        <w:t>&gt;</w:t>
      </w:r>
      <w:r w:rsidR="000A6EC7" w:rsidRPr="00633397">
        <w:t>» + «</w:t>
      </w:r>
      <w:r w:rsidR="000A6EC7" w:rsidRPr="00633397">
        <w:rPr>
          <w:b/>
        </w:rPr>
        <w:t>Выбор</w:t>
      </w:r>
      <w:r w:rsidR="000A6EC7" w:rsidRPr="00633397">
        <w:t>».</w:t>
      </w:r>
    </w:p>
    <w:p w:rsidR="00E96EAE" w:rsidRPr="00633397" w:rsidRDefault="00E96EAE" w:rsidP="00E65AA5">
      <w:pPr>
        <w:pStyle w:val="PSV-Text"/>
        <w:rPr>
          <w:sz w:val="8"/>
          <w:szCs w:val="8"/>
        </w:rPr>
      </w:pPr>
    </w:p>
    <w:p w:rsidR="00E65AA5" w:rsidRPr="00633397" w:rsidRDefault="000A6EC7" w:rsidP="000A6EC7">
      <w:pPr>
        <w:pStyle w:val="PSV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633397">
        <w:rPr>
          <w:i/>
        </w:rPr>
        <w:t xml:space="preserve">Внимание! </w:t>
      </w:r>
      <w:r w:rsidR="00E65AA5" w:rsidRPr="00633397">
        <w:rPr>
          <w:i/>
        </w:rPr>
        <w:t>Неверная установка напряжения или тока заряда может ухудшить параметры АКБ либо вывести е</w:t>
      </w:r>
      <w:r w:rsidRPr="00633397">
        <w:rPr>
          <w:i/>
        </w:rPr>
        <w:t>ё</w:t>
      </w:r>
      <w:r w:rsidR="00E65AA5" w:rsidRPr="00633397">
        <w:rPr>
          <w:i/>
        </w:rPr>
        <w:t xml:space="preserve"> из строя.</w:t>
      </w:r>
    </w:p>
    <w:p w:rsidR="00E65AA5" w:rsidRPr="005A29D1" w:rsidRDefault="00E65AA5" w:rsidP="00E65AA5">
      <w:pPr>
        <w:pStyle w:val="PSV-Text"/>
        <w:rPr>
          <w:sz w:val="8"/>
          <w:szCs w:val="8"/>
        </w:rPr>
      </w:pPr>
    </w:p>
    <w:p w:rsidR="005A29D1" w:rsidRDefault="00B37F42" w:rsidP="005A29D1">
      <w:pPr>
        <w:pStyle w:val="PSV-Text"/>
        <w:spacing w:before="120"/>
      </w:pPr>
      <w:r>
        <w:rPr>
          <w:noProof/>
          <w:lang w:eastAsia="ru-RU"/>
        </w:rPr>
        <w:lastRenderedPageBreak/>
        <w:drawing>
          <wp:inline distT="0" distB="0" distL="0" distR="0">
            <wp:extent cx="437388" cy="149352"/>
            <wp:effectExtent l="19050" t="0" r="762" b="0"/>
            <wp:docPr id="5" name="Рисунок 4" descr="ПЗУ-12-120А - Индикатор nic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У-12-120А - Индикатор nicd.ti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88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6EC7" w:rsidRPr="00633397">
        <w:t xml:space="preserve">. </w:t>
      </w:r>
      <w:r w:rsidR="00E65AA5" w:rsidRPr="00633397">
        <w:t xml:space="preserve">Обеспечивает заряд никель-кадмиевых и </w:t>
      </w:r>
      <w:r w:rsidR="000A6EC7" w:rsidRPr="00633397">
        <w:t>никель-металлогидридных</w:t>
      </w:r>
      <w:r w:rsidR="00E65AA5" w:rsidRPr="00633397">
        <w:t xml:space="preserve"> АКБ с допустимым током заряда 1А и более и числом эл</w:t>
      </w:r>
      <w:r w:rsidR="00E65AA5" w:rsidRPr="00633397">
        <w:t>е</w:t>
      </w:r>
      <w:r w:rsidR="00E65AA5" w:rsidRPr="00633397">
        <w:t>ментов в батарее 1</w:t>
      </w:r>
      <w:r w:rsidR="000A6EC7" w:rsidRPr="00633397">
        <w:t>…</w:t>
      </w:r>
      <w:r w:rsidR="005A29D1">
        <w:t>10.</w:t>
      </w:r>
    </w:p>
    <w:p w:rsidR="00E65AA5" w:rsidRPr="00633397" w:rsidRDefault="00E65AA5" w:rsidP="005A29D1">
      <w:pPr>
        <w:pStyle w:val="PSV-Text"/>
      </w:pPr>
      <w:r w:rsidRPr="00633397">
        <w:t>В устройстве реализовано два способа заряда никель-металл</w:t>
      </w:r>
      <w:r w:rsidR="000A6EC7" w:rsidRPr="00633397">
        <w:t>о</w:t>
      </w:r>
      <w:r w:rsidRPr="00633397">
        <w:t>гидридных АКБ:</w:t>
      </w:r>
    </w:p>
    <w:p w:rsidR="00E65AA5" w:rsidRPr="00633397" w:rsidRDefault="00E65AA5" w:rsidP="00E65AA5">
      <w:pPr>
        <w:pStyle w:val="PSV-Text"/>
      </w:pPr>
      <w:r w:rsidRPr="00633397">
        <w:t>1</w:t>
      </w:r>
      <w:r w:rsidR="000A6EC7" w:rsidRPr="00633397">
        <w:t>. </w:t>
      </w:r>
      <w:r w:rsidRPr="00633397">
        <w:t>Стандартный заряд с окончанием по таймеру.</w:t>
      </w:r>
    </w:p>
    <w:p w:rsidR="00E65AA5" w:rsidRPr="00633397" w:rsidRDefault="00E65AA5" w:rsidP="00E65AA5">
      <w:pPr>
        <w:pStyle w:val="PSV-Text"/>
      </w:pPr>
      <w:r w:rsidRPr="00633397">
        <w:t>Рекомендуемое время заряда – 15</w:t>
      </w:r>
      <w:r w:rsidR="000A6EC7" w:rsidRPr="00633397">
        <w:t xml:space="preserve"> часов</w:t>
      </w:r>
      <w:r w:rsidRPr="00633397">
        <w:t xml:space="preserve"> (при токе заряда 0,1</w:t>
      </w:r>
      <w:r w:rsidR="000A6EC7" w:rsidRPr="00633397">
        <w:t>×</w:t>
      </w:r>
      <w:r w:rsidRPr="00633397">
        <w:t>С)</w:t>
      </w:r>
      <w:r w:rsidR="000A6EC7" w:rsidRPr="00633397">
        <w:t>.</w:t>
      </w:r>
    </w:p>
    <w:p w:rsidR="00E65AA5" w:rsidRPr="00633397" w:rsidRDefault="00E65AA5" w:rsidP="00E65AA5">
      <w:pPr>
        <w:pStyle w:val="PSV-Text"/>
      </w:pPr>
      <w:r w:rsidRPr="00633397">
        <w:t xml:space="preserve">Если </w:t>
      </w:r>
      <w:r w:rsidR="000A6EC7" w:rsidRPr="00633397">
        <w:t>характеристики</w:t>
      </w:r>
      <w:r w:rsidRPr="00633397">
        <w:t xml:space="preserve"> АКБ позволяют заряжать е</w:t>
      </w:r>
      <w:r w:rsidR="000A6EC7" w:rsidRPr="00633397">
        <w:t>ё</w:t>
      </w:r>
      <w:r w:rsidRPr="00633397">
        <w:t xml:space="preserve"> большим током, то время заряда необходимо уменьшить соответственно.</w:t>
      </w:r>
    </w:p>
    <w:p w:rsidR="00E65AA5" w:rsidRPr="00633397" w:rsidRDefault="00E65AA5" w:rsidP="00E65AA5">
      <w:pPr>
        <w:pStyle w:val="PSV-Text"/>
      </w:pPr>
      <w:r w:rsidRPr="00633397">
        <w:t xml:space="preserve">Такой способ заряда рекомендуется большинством производителей АКБ и максимально продляет ресурс батареи. </w:t>
      </w:r>
    </w:p>
    <w:p w:rsidR="00E65AA5" w:rsidRPr="00633397" w:rsidRDefault="00E65AA5" w:rsidP="00E65AA5">
      <w:pPr>
        <w:pStyle w:val="PSV-Text"/>
      </w:pPr>
      <w:r w:rsidRPr="00633397">
        <w:t>Текущее состояние таймера хранится в энергонезависимой памяти устро</w:t>
      </w:r>
      <w:r w:rsidRPr="00633397">
        <w:t>й</w:t>
      </w:r>
      <w:r w:rsidRPr="00633397">
        <w:t>ства, ч</w:t>
      </w:r>
      <w:r w:rsidR="000A6EC7" w:rsidRPr="00633397">
        <w:t>ем</w:t>
      </w:r>
      <w:r w:rsidRPr="00633397">
        <w:t xml:space="preserve"> обеспечивает</w:t>
      </w:r>
      <w:r w:rsidR="000A6EC7" w:rsidRPr="00633397">
        <w:t>ся</w:t>
      </w:r>
      <w:r w:rsidRPr="00633397">
        <w:t xml:space="preserve"> корректн</w:t>
      </w:r>
      <w:r w:rsidR="000A6EC7" w:rsidRPr="00633397">
        <w:t>ая</w:t>
      </w:r>
      <w:r w:rsidRPr="00633397">
        <w:t xml:space="preserve"> работ</w:t>
      </w:r>
      <w:r w:rsidR="000A6EC7" w:rsidRPr="00633397">
        <w:t>а</w:t>
      </w:r>
      <w:r w:rsidRPr="00633397">
        <w:t xml:space="preserve"> таймера заряда при перебоях </w:t>
      </w:r>
      <w:r w:rsidR="000A6EC7" w:rsidRPr="00633397">
        <w:t>электросети</w:t>
      </w:r>
      <w:r w:rsidRPr="00633397">
        <w:t>.</w:t>
      </w:r>
    </w:p>
    <w:p w:rsidR="00E65AA5" w:rsidRPr="00633397" w:rsidRDefault="00E65AA5" w:rsidP="00E65AA5">
      <w:pPr>
        <w:pStyle w:val="PSV-Text"/>
      </w:pPr>
      <w:r w:rsidRPr="00633397">
        <w:t>2</w:t>
      </w:r>
      <w:r w:rsidR="000A6EC7" w:rsidRPr="00633397">
        <w:t>. </w:t>
      </w:r>
      <w:r w:rsidRPr="00633397">
        <w:t>Быстрый заряд с отключением по спаду напряжения на АКБ.</w:t>
      </w:r>
    </w:p>
    <w:p w:rsidR="008D5E29" w:rsidRPr="00633397" w:rsidRDefault="00E65AA5" w:rsidP="008D5E29">
      <w:pPr>
        <w:pStyle w:val="PSV-Text"/>
      </w:pPr>
      <w:r w:rsidRPr="00633397">
        <w:t>Основной принцип такой технологии заключается в том, что до окончания заряда напряжение всегда раст</w:t>
      </w:r>
      <w:r w:rsidR="00E96EAE" w:rsidRPr="00633397">
        <w:t>ё</w:t>
      </w:r>
      <w:r w:rsidRPr="00633397">
        <w:t>т, а сразу после полного заряда — снижается. Аккумулятор заряжается высокими токами (от 1</w:t>
      </w:r>
      <w:r w:rsidR="00E96EAE" w:rsidRPr="00633397">
        <w:t>×</w:t>
      </w:r>
      <w:r w:rsidRPr="00633397">
        <w:t>C до 2</w:t>
      </w:r>
      <w:r w:rsidR="00E96EAE" w:rsidRPr="00633397">
        <w:t>×</w:t>
      </w:r>
      <w:r w:rsidRPr="00633397">
        <w:t>С), позволяя заряжать аккумулятор за час или два. Возможность быстрого заряда должна быть зая</w:t>
      </w:r>
      <w:r w:rsidRPr="00633397">
        <w:t>в</w:t>
      </w:r>
      <w:r w:rsidRPr="00633397">
        <w:t>лена производите</w:t>
      </w:r>
      <w:r w:rsidR="008D5E29" w:rsidRPr="00633397">
        <w:t>лем или указана на корпусе АКБ.</w:t>
      </w:r>
    </w:p>
    <w:p w:rsidR="00E65AA5" w:rsidRPr="00633397" w:rsidRDefault="00E65AA5" w:rsidP="008D5E29">
      <w:pPr>
        <w:pStyle w:val="PSV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633397">
        <w:rPr>
          <w:i/>
        </w:rPr>
        <w:t>Следует учесть, что быстрый заряд приводит к существенному сниж</w:t>
      </w:r>
      <w:r w:rsidRPr="00633397">
        <w:rPr>
          <w:i/>
        </w:rPr>
        <w:t>е</w:t>
      </w:r>
      <w:r w:rsidRPr="00633397">
        <w:rPr>
          <w:i/>
        </w:rPr>
        <w:t>нию ресурса АКБ.</w:t>
      </w:r>
    </w:p>
    <w:p w:rsidR="00E65AA5" w:rsidRPr="00633397" w:rsidRDefault="00E65AA5" w:rsidP="008D5E29">
      <w:pPr>
        <w:pStyle w:val="PSV-Text"/>
        <w:spacing w:before="60"/>
      </w:pPr>
      <w:r w:rsidRPr="00633397">
        <w:t xml:space="preserve">Установка значений параметров режима </w:t>
      </w:r>
      <w:r w:rsidR="00F31BD9" w:rsidRPr="00633397">
        <w:rPr>
          <w:noProof/>
          <w:lang w:eastAsia="ru-RU"/>
        </w:rPr>
        <w:drawing>
          <wp:inline distT="0" distB="0" distL="0" distR="0">
            <wp:extent cx="328041" cy="112014"/>
            <wp:effectExtent l="19050" t="0" r="0" b="0"/>
            <wp:docPr id="220" name="Рисунок 218" descr="ПЗУ-12-120А - Индикатор nic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У-12-120А - Индикатор nicd.tif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4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3397">
        <w:t xml:space="preserve"> производится кнопками </w:t>
      </w:r>
      <w:r w:rsidR="008D5E29" w:rsidRPr="00633397">
        <w:t>«</w:t>
      </w:r>
      <w:r w:rsidRPr="00633397">
        <w:rPr>
          <w:b/>
        </w:rPr>
        <w:t>&lt;</w:t>
      </w:r>
      <w:r w:rsidR="008D5E29" w:rsidRPr="00633397">
        <w:t>»</w:t>
      </w:r>
      <w:r w:rsidRPr="00633397">
        <w:t xml:space="preserve"> или </w:t>
      </w:r>
      <w:r w:rsidR="008D5E29" w:rsidRPr="00633397">
        <w:t>«</w:t>
      </w:r>
      <w:r w:rsidRPr="00633397">
        <w:rPr>
          <w:b/>
        </w:rPr>
        <w:t>&gt;</w:t>
      </w:r>
      <w:r w:rsidR="008D5E29" w:rsidRPr="00633397">
        <w:t>»</w:t>
      </w:r>
      <w:r w:rsidRPr="00633397">
        <w:t xml:space="preserve">, переход к следующему параметру </w:t>
      </w:r>
      <w:r w:rsidR="008D5E29" w:rsidRPr="00633397">
        <w:t xml:space="preserve">– </w:t>
      </w:r>
      <w:r w:rsidRPr="00633397">
        <w:t xml:space="preserve">кнопкой </w:t>
      </w:r>
      <w:r w:rsidR="008D5E29" w:rsidRPr="00633397">
        <w:t>«</w:t>
      </w:r>
      <w:r w:rsidRPr="00633397">
        <w:rPr>
          <w:b/>
        </w:rPr>
        <w:t>Выбор</w:t>
      </w:r>
      <w:r w:rsidR="008D5E29" w:rsidRPr="00633397">
        <w:t>»</w:t>
      </w:r>
      <w:r w:rsidRPr="00633397">
        <w:t xml:space="preserve">. </w:t>
      </w:r>
    </w:p>
    <w:p w:rsidR="008D5E29" w:rsidRPr="00633397" w:rsidRDefault="00E65AA5" w:rsidP="00BA7964">
      <w:pPr>
        <w:pStyle w:val="PSV-Text"/>
      </w:pPr>
      <w:r w:rsidRPr="00633397">
        <w:t>Последовательность установки</w:t>
      </w:r>
      <w:r w:rsidR="00BA7964" w:rsidRPr="00633397">
        <w:t xml:space="preserve"> значений параметров режима </w:t>
      </w:r>
      <w:r w:rsidR="00BA7964" w:rsidRPr="00633397">
        <w:rPr>
          <w:noProof/>
          <w:lang w:eastAsia="ru-RU"/>
        </w:rPr>
        <w:drawing>
          <wp:inline distT="0" distB="0" distL="0" distR="0">
            <wp:extent cx="328041" cy="112014"/>
            <wp:effectExtent l="19050" t="0" r="0" b="0"/>
            <wp:docPr id="230" name="Рисунок 218" descr="ПЗУ-12-120А - Индикатор nic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У-12-120А - Индикатор nicd.tif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4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964" w:rsidRPr="00633397">
        <w:t xml:space="preserve"> пр</w:t>
      </w:r>
      <w:r w:rsidR="00BA7964" w:rsidRPr="00633397">
        <w:t>и</w:t>
      </w:r>
      <w:r w:rsidR="00BA7964" w:rsidRPr="00633397">
        <w:t>ведена в табл</w:t>
      </w:r>
      <w:r w:rsidR="005E232E" w:rsidRPr="00633397">
        <w:t xml:space="preserve">ице </w:t>
      </w:r>
      <w:r w:rsidR="00BA7964" w:rsidRPr="00633397">
        <w:t>2.</w:t>
      </w:r>
    </w:p>
    <w:p w:rsidR="00BA7964" w:rsidRPr="00633397" w:rsidRDefault="00BA7964" w:rsidP="00BA7964">
      <w:pPr>
        <w:pStyle w:val="PSV-Tab"/>
      </w:pPr>
      <w:r w:rsidRPr="00633397">
        <w:t>Таблица 2.</w:t>
      </w:r>
    </w:p>
    <w:p w:rsidR="005E232E" w:rsidRPr="00633397" w:rsidRDefault="005E232E" w:rsidP="005E232E">
      <w:pPr>
        <w:jc w:val="center"/>
      </w:pPr>
      <w:r w:rsidRPr="00633397">
        <w:t xml:space="preserve">Значения параметров режима </w:t>
      </w:r>
      <w:r w:rsidRPr="00633397">
        <w:rPr>
          <w:noProof/>
        </w:rPr>
        <w:drawing>
          <wp:inline distT="0" distB="0" distL="0" distR="0">
            <wp:extent cx="328041" cy="112014"/>
            <wp:effectExtent l="19050" t="0" r="0" b="0"/>
            <wp:docPr id="236" name="Рисунок 218" descr="ПЗУ-12-120А - Индикатор nic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У-12-120А - Индикатор nicd.tif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4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421"/>
        <w:gridCol w:w="960"/>
        <w:gridCol w:w="3767"/>
        <w:gridCol w:w="1986"/>
      </w:tblGrid>
      <w:tr w:rsidR="00BA7964" w:rsidRPr="00633397" w:rsidTr="005E232E"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7964" w:rsidRPr="00633397" w:rsidRDefault="00BA7964" w:rsidP="00BA7964">
            <w:pPr>
              <w:jc w:val="center"/>
            </w:pPr>
            <w:r w:rsidRPr="00633397">
              <w:t>№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7964" w:rsidRPr="00633397" w:rsidRDefault="00BA7964" w:rsidP="00BA7964">
            <w:pPr>
              <w:jc w:val="center"/>
            </w:pPr>
            <w:r w:rsidRPr="00633397">
              <w:t>Вид</w:t>
            </w:r>
          </w:p>
        </w:tc>
        <w:tc>
          <w:tcPr>
            <w:tcW w:w="37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7964" w:rsidRPr="00633397" w:rsidRDefault="005E232E" w:rsidP="00BA7964">
            <w:pPr>
              <w:jc w:val="center"/>
            </w:pPr>
            <w:r w:rsidRPr="00633397">
              <w:t>Описание</w:t>
            </w:r>
          </w:p>
        </w:tc>
        <w:tc>
          <w:tcPr>
            <w:tcW w:w="19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7964" w:rsidRPr="00633397" w:rsidRDefault="005E232E" w:rsidP="00BA7964">
            <w:pPr>
              <w:jc w:val="center"/>
            </w:pPr>
            <w:r w:rsidRPr="00633397">
              <w:t>Значение</w:t>
            </w:r>
          </w:p>
        </w:tc>
      </w:tr>
      <w:tr w:rsidR="00BA7964" w:rsidRPr="00633397" w:rsidTr="005E232E">
        <w:tc>
          <w:tcPr>
            <w:tcW w:w="421" w:type="dxa"/>
            <w:tcBorders>
              <w:top w:val="double" w:sz="4" w:space="0" w:color="auto"/>
            </w:tcBorders>
            <w:vAlign w:val="center"/>
          </w:tcPr>
          <w:p w:rsidR="00BA7964" w:rsidRPr="00633397" w:rsidRDefault="00BA7964" w:rsidP="005E232E">
            <w:pPr>
              <w:spacing w:before="20" w:after="20"/>
              <w:jc w:val="center"/>
            </w:pPr>
            <w:r w:rsidRPr="00633397">
              <w:t>1</w:t>
            </w:r>
            <w:r w:rsidR="005E232E" w:rsidRPr="00633397">
              <w:t>.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BA7964" w:rsidRPr="00633397" w:rsidRDefault="00BA7964" w:rsidP="005E232E">
            <w:pPr>
              <w:spacing w:before="20" w:after="20"/>
              <w:jc w:val="center"/>
            </w:pPr>
            <w:r w:rsidRPr="00633397">
              <w:rPr>
                <w:noProof/>
              </w:rPr>
              <w:drawing>
                <wp:inline distT="0" distB="0" distL="0" distR="0">
                  <wp:extent cx="437388" cy="149352"/>
                  <wp:effectExtent l="19050" t="0" r="762" b="0"/>
                  <wp:docPr id="225" name="Рисунок 220" descr="ПЗУ-12-120А - Индикатор c  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ЗУ-12-120А - Индикатор c  4.tif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88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  <w:tcBorders>
              <w:top w:val="double" w:sz="4" w:space="0" w:color="auto"/>
            </w:tcBorders>
            <w:vAlign w:val="center"/>
          </w:tcPr>
          <w:p w:rsidR="00BA7964" w:rsidRPr="00633397" w:rsidRDefault="00BA7964" w:rsidP="005E232E">
            <w:pPr>
              <w:spacing w:before="20" w:after="20"/>
              <w:jc w:val="center"/>
            </w:pPr>
            <w:r w:rsidRPr="00633397">
              <w:t>число элементов батареи</w:t>
            </w:r>
          </w:p>
        </w:tc>
        <w:tc>
          <w:tcPr>
            <w:tcW w:w="1986" w:type="dxa"/>
            <w:tcBorders>
              <w:top w:val="double" w:sz="4" w:space="0" w:color="auto"/>
            </w:tcBorders>
            <w:vAlign w:val="center"/>
          </w:tcPr>
          <w:p w:rsidR="00BA7964" w:rsidRPr="00633397" w:rsidRDefault="00BA7964" w:rsidP="005E232E">
            <w:pPr>
              <w:spacing w:before="20" w:after="20"/>
              <w:jc w:val="center"/>
            </w:pPr>
            <w:r w:rsidRPr="00633397">
              <w:t>1…10</w:t>
            </w:r>
          </w:p>
        </w:tc>
      </w:tr>
      <w:tr w:rsidR="00BA7964" w:rsidRPr="00633397" w:rsidTr="005E232E">
        <w:tc>
          <w:tcPr>
            <w:tcW w:w="421" w:type="dxa"/>
            <w:vAlign w:val="center"/>
          </w:tcPr>
          <w:p w:rsidR="00BA7964" w:rsidRPr="00633397" w:rsidRDefault="00BA7964" w:rsidP="005E232E">
            <w:pPr>
              <w:spacing w:before="20" w:after="20"/>
              <w:jc w:val="center"/>
            </w:pPr>
            <w:r w:rsidRPr="00633397">
              <w:t>2</w:t>
            </w:r>
            <w:r w:rsidR="005E232E" w:rsidRPr="00633397">
              <w:t>.</w:t>
            </w:r>
          </w:p>
        </w:tc>
        <w:tc>
          <w:tcPr>
            <w:tcW w:w="960" w:type="dxa"/>
            <w:vAlign w:val="center"/>
          </w:tcPr>
          <w:p w:rsidR="00BA7964" w:rsidRPr="00633397" w:rsidRDefault="00BA7964" w:rsidP="005E232E">
            <w:pPr>
              <w:spacing w:before="20" w:after="20"/>
              <w:jc w:val="center"/>
            </w:pPr>
            <w:r w:rsidRPr="00633397">
              <w:rPr>
                <w:noProof/>
              </w:rPr>
              <w:drawing>
                <wp:inline distT="0" distB="0" distL="0" distR="0">
                  <wp:extent cx="437388" cy="149352"/>
                  <wp:effectExtent l="19050" t="0" r="762" b="0"/>
                  <wp:docPr id="226" name="Рисунок 221" descr="ПЗУ-12-120А - Индикатор h 1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ЗУ-12-120А - Индикатор h 15.tif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88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  <w:vAlign w:val="center"/>
          </w:tcPr>
          <w:p w:rsidR="00BA7964" w:rsidRPr="00633397" w:rsidRDefault="00BA7964" w:rsidP="005E232E">
            <w:pPr>
              <w:spacing w:before="20" w:after="20"/>
              <w:jc w:val="center"/>
            </w:pPr>
            <w:r w:rsidRPr="00633397">
              <w:t>установка таймера заряда, часов</w:t>
            </w:r>
          </w:p>
        </w:tc>
        <w:tc>
          <w:tcPr>
            <w:tcW w:w="1986" w:type="dxa"/>
            <w:vAlign w:val="center"/>
          </w:tcPr>
          <w:p w:rsidR="00BA7964" w:rsidRPr="00633397" w:rsidRDefault="00BA7964" w:rsidP="005E232E">
            <w:pPr>
              <w:spacing w:before="20" w:after="20"/>
              <w:jc w:val="center"/>
            </w:pPr>
            <w:r w:rsidRPr="00633397">
              <w:t>1…24</w:t>
            </w:r>
          </w:p>
        </w:tc>
      </w:tr>
      <w:tr w:rsidR="005E232E" w:rsidRPr="00633397" w:rsidTr="005E232E">
        <w:tc>
          <w:tcPr>
            <w:tcW w:w="421" w:type="dxa"/>
            <w:vMerge w:val="restart"/>
            <w:vAlign w:val="center"/>
          </w:tcPr>
          <w:p w:rsidR="005E232E" w:rsidRPr="00633397" w:rsidRDefault="005E232E" w:rsidP="005E232E">
            <w:pPr>
              <w:spacing w:before="20" w:after="20"/>
              <w:jc w:val="center"/>
            </w:pPr>
            <w:r w:rsidRPr="00633397">
              <w:t>3.</w:t>
            </w:r>
          </w:p>
        </w:tc>
        <w:tc>
          <w:tcPr>
            <w:tcW w:w="960" w:type="dxa"/>
            <w:vAlign w:val="center"/>
          </w:tcPr>
          <w:p w:rsidR="005E232E" w:rsidRPr="00633397" w:rsidRDefault="005E232E" w:rsidP="005E232E">
            <w:pPr>
              <w:spacing w:before="20" w:after="20"/>
              <w:jc w:val="center"/>
            </w:pPr>
            <w:r w:rsidRPr="00633397">
              <w:rPr>
                <w:noProof/>
              </w:rPr>
              <w:drawing>
                <wp:inline distT="0" distB="0" distL="0" distR="0">
                  <wp:extent cx="437388" cy="149352"/>
                  <wp:effectExtent l="19050" t="0" r="762" b="0"/>
                  <wp:docPr id="234" name="Рисунок 222" descr="ПЗУ-12-120А - Индикатор  d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ЗУ-12-120А - Индикатор  dt.tif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88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  <w:vMerge w:val="restart"/>
            <w:vAlign w:val="center"/>
          </w:tcPr>
          <w:p w:rsidR="005E232E" w:rsidRPr="00633397" w:rsidRDefault="005E232E" w:rsidP="005E232E">
            <w:pPr>
              <w:spacing w:before="20" w:after="20"/>
              <w:jc w:val="center"/>
            </w:pPr>
            <w:r w:rsidRPr="00633397">
              <w:t>выбор способа заряда</w:t>
            </w:r>
          </w:p>
        </w:tc>
        <w:tc>
          <w:tcPr>
            <w:tcW w:w="1986" w:type="dxa"/>
            <w:vAlign w:val="center"/>
          </w:tcPr>
          <w:p w:rsidR="005E232E" w:rsidRPr="00633397" w:rsidRDefault="005E232E" w:rsidP="005E232E">
            <w:pPr>
              <w:spacing w:before="20" w:after="20"/>
              <w:jc w:val="center"/>
            </w:pPr>
            <w:r w:rsidRPr="00633397">
              <w:t>по таймеру</w:t>
            </w:r>
          </w:p>
        </w:tc>
      </w:tr>
      <w:tr w:rsidR="005E232E" w:rsidRPr="00633397" w:rsidTr="005E232E">
        <w:tc>
          <w:tcPr>
            <w:tcW w:w="421" w:type="dxa"/>
            <w:vMerge/>
            <w:vAlign w:val="center"/>
          </w:tcPr>
          <w:p w:rsidR="005E232E" w:rsidRPr="00633397" w:rsidRDefault="005E232E" w:rsidP="005E232E">
            <w:pPr>
              <w:spacing w:before="20" w:after="20"/>
              <w:jc w:val="center"/>
            </w:pPr>
          </w:p>
        </w:tc>
        <w:tc>
          <w:tcPr>
            <w:tcW w:w="960" w:type="dxa"/>
            <w:vAlign w:val="center"/>
          </w:tcPr>
          <w:p w:rsidR="005E232E" w:rsidRPr="00633397" w:rsidRDefault="005E232E" w:rsidP="005E232E">
            <w:pPr>
              <w:spacing w:before="20" w:after="20"/>
              <w:jc w:val="center"/>
              <w:rPr>
                <w:noProof/>
              </w:rPr>
            </w:pPr>
            <w:r w:rsidRPr="00633397">
              <w:rPr>
                <w:noProof/>
              </w:rPr>
              <w:drawing>
                <wp:inline distT="0" distB="0" distL="0" distR="0">
                  <wp:extent cx="437388" cy="149352"/>
                  <wp:effectExtent l="19050" t="0" r="762" b="0"/>
                  <wp:docPr id="235" name="Рисунок 223" descr="ПЗУ-12-120А - Индикатор  d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ЗУ-12-120А - Индикатор  dU.tif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88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  <w:vMerge/>
            <w:vAlign w:val="center"/>
          </w:tcPr>
          <w:p w:rsidR="005E232E" w:rsidRPr="00633397" w:rsidRDefault="005E232E" w:rsidP="005E232E">
            <w:pPr>
              <w:spacing w:before="20" w:after="20"/>
              <w:jc w:val="center"/>
            </w:pPr>
          </w:p>
        </w:tc>
        <w:tc>
          <w:tcPr>
            <w:tcW w:w="1986" w:type="dxa"/>
            <w:vAlign w:val="center"/>
          </w:tcPr>
          <w:p w:rsidR="005E232E" w:rsidRPr="00633397" w:rsidRDefault="005E232E" w:rsidP="005E232E">
            <w:pPr>
              <w:spacing w:before="20" w:after="20"/>
              <w:jc w:val="center"/>
            </w:pPr>
            <w:r w:rsidRPr="00633397">
              <w:t>по напряжению</w:t>
            </w:r>
          </w:p>
        </w:tc>
      </w:tr>
    </w:tbl>
    <w:p w:rsidR="00BA7964" w:rsidRPr="00633397" w:rsidRDefault="005E232E" w:rsidP="005E232E">
      <w:pPr>
        <w:pStyle w:val="PSV-Text"/>
      </w:pPr>
      <w:r w:rsidRPr="00633397">
        <w:t>Выход из меню установки параметров осуществляется одновременным нажатием трёх кнопок «</w:t>
      </w:r>
      <w:r w:rsidRPr="00633397">
        <w:rPr>
          <w:b/>
        </w:rPr>
        <w:t>&lt;</w:t>
      </w:r>
      <w:r w:rsidRPr="00633397">
        <w:t>» + «</w:t>
      </w:r>
      <w:r w:rsidRPr="00633397">
        <w:rPr>
          <w:b/>
        </w:rPr>
        <w:t>&gt;</w:t>
      </w:r>
      <w:r w:rsidRPr="00633397">
        <w:t>» + «</w:t>
      </w:r>
      <w:r w:rsidRPr="00633397">
        <w:rPr>
          <w:b/>
        </w:rPr>
        <w:t>Выбор</w:t>
      </w:r>
      <w:r w:rsidRPr="00633397">
        <w:t>».</w:t>
      </w:r>
    </w:p>
    <w:p w:rsidR="00462180" w:rsidRPr="00633397" w:rsidRDefault="005E232E" w:rsidP="005A29D1">
      <w:pPr>
        <w:pStyle w:val="PSV-Text"/>
        <w:spacing w:before="120"/>
      </w:pPr>
      <w:r w:rsidRPr="00633397">
        <w:rPr>
          <w:noProof/>
          <w:lang w:eastAsia="ru-RU"/>
        </w:rPr>
        <w:drawing>
          <wp:inline distT="0" distB="0" distL="0" distR="0">
            <wp:extent cx="437388" cy="149352"/>
            <wp:effectExtent l="19050" t="0" r="762" b="0"/>
            <wp:docPr id="237" name="Рисунок 236" descr="ПЗУ-12-120А - Индикатор  bU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У-12-120А - Индикатор  bUF.tif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88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3397">
        <w:t xml:space="preserve">. </w:t>
      </w:r>
      <w:r w:rsidR="005A29D1">
        <w:t>В</w:t>
      </w:r>
      <w:r w:rsidR="00E65AA5" w:rsidRPr="00633397">
        <w:t xml:space="preserve"> буферном режиме работы АКБ постоянно подключена к заря</w:t>
      </w:r>
      <w:r w:rsidR="00E65AA5" w:rsidRPr="00633397">
        <w:t>д</w:t>
      </w:r>
      <w:r w:rsidR="00E65AA5" w:rsidRPr="00633397">
        <w:t xml:space="preserve">ному устройству и нагрузке. После зарядки аккумуляторная батарея в течение продолжительного времени находится под действием конечного напряжения </w:t>
      </w:r>
      <w:r w:rsidR="00E65AA5" w:rsidRPr="00633397">
        <w:lastRenderedPageBreak/>
        <w:t>заряда, компенсирующего саморазряд А</w:t>
      </w:r>
      <w:r w:rsidRPr="00633397">
        <w:t>К</w:t>
      </w:r>
      <w:r w:rsidR="005A29D1">
        <w:t>Б и</w:t>
      </w:r>
      <w:r w:rsidR="00E65AA5" w:rsidRPr="00633397">
        <w:t xml:space="preserve"> поддержива</w:t>
      </w:r>
      <w:r w:rsidR="005A29D1">
        <w:t>ющего</w:t>
      </w:r>
      <w:r w:rsidR="00E65AA5" w:rsidRPr="00633397">
        <w:t xml:space="preserve"> батарею в </w:t>
      </w:r>
      <w:r w:rsidR="00462180" w:rsidRPr="00633397">
        <w:t>полностью заряженном состоянии.</w:t>
      </w:r>
    </w:p>
    <w:p w:rsidR="00692571" w:rsidRPr="00633397" w:rsidRDefault="00E65AA5" w:rsidP="00692571">
      <w:pPr>
        <w:pStyle w:val="PSV-Text"/>
      </w:pPr>
      <w:r w:rsidRPr="00633397">
        <w:t>При пропадании напряжения в сети, А</w:t>
      </w:r>
      <w:r w:rsidR="00462180" w:rsidRPr="00633397">
        <w:t>К</w:t>
      </w:r>
      <w:r w:rsidRPr="00633397">
        <w:t>Б обеспечивает питание подкл</w:t>
      </w:r>
      <w:r w:rsidRPr="00633397">
        <w:t>ю</w:t>
      </w:r>
      <w:r w:rsidRPr="00633397">
        <w:t>ченной нагрузки. Установленный ток заряда в буферном режиме должен быть больше максимального тока нагрузки, но не превы</w:t>
      </w:r>
      <w:r w:rsidR="00462180" w:rsidRPr="00633397">
        <w:t>шать допустимый ток заряда АКБ.</w:t>
      </w:r>
      <w:r w:rsidR="00692571" w:rsidRPr="00633397">
        <w:t xml:space="preserve"> </w:t>
      </w:r>
      <w:r w:rsidRPr="00633397">
        <w:t>Напряжение заряда в буферном режиме может быть заданно в диапазоне 13,5</w:t>
      </w:r>
      <w:r w:rsidR="00462180" w:rsidRPr="00633397">
        <w:t>…</w:t>
      </w:r>
      <w:r w:rsidRPr="00633397">
        <w:t>13,8</w:t>
      </w:r>
      <w:r w:rsidR="00462180" w:rsidRPr="00633397">
        <w:t> </w:t>
      </w:r>
      <w:r w:rsidRPr="00633397">
        <w:t xml:space="preserve">В </w:t>
      </w:r>
      <w:r w:rsidR="00462180" w:rsidRPr="00633397">
        <w:t xml:space="preserve">и </w:t>
      </w:r>
      <w:r w:rsidRPr="00633397">
        <w:t>в соответствии с рекомендациями производителя АКБ и услови</w:t>
      </w:r>
      <w:r w:rsidRPr="00633397">
        <w:t>я</w:t>
      </w:r>
      <w:r w:rsidRPr="00633397">
        <w:t>ми работы.</w:t>
      </w:r>
    </w:p>
    <w:p w:rsidR="00692571" w:rsidRPr="00633397" w:rsidRDefault="00692571" w:rsidP="00692571">
      <w:pPr>
        <w:pStyle w:val="PSV-Text"/>
      </w:pPr>
      <w:r w:rsidRPr="00633397">
        <w:t>Установка значений параметров буферного режима производится кнопк</w:t>
      </w:r>
      <w:r w:rsidRPr="00633397">
        <w:t>а</w:t>
      </w:r>
      <w:r w:rsidRPr="00633397">
        <w:t>ми «</w:t>
      </w:r>
      <w:r w:rsidRPr="00633397">
        <w:rPr>
          <w:b/>
        </w:rPr>
        <w:t>&lt;</w:t>
      </w:r>
      <w:r w:rsidRPr="00633397">
        <w:t>» или «</w:t>
      </w:r>
      <w:r w:rsidRPr="00633397">
        <w:rPr>
          <w:b/>
        </w:rPr>
        <w:t>&gt;</w:t>
      </w:r>
      <w:r w:rsidRPr="00633397">
        <w:t>», переход к следующему параметру – кнопкой «</w:t>
      </w:r>
      <w:r w:rsidRPr="00633397">
        <w:rPr>
          <w:b/>
        </w:rPr>
        <w:t>Выбор</w:t>
      </w:r>
      <w:r w:rsidRPr="00633397">
        <w:t xml:space="preserve">». </w:t>
      </w:r>
    </w:p>
    <w:p w:rsidR="00462180" w:rsidRPr="00633397" w:rsidRDefault="00462180" w:rsidP="00462180">
      <w:pPr>
        <w:pStyle w:val="PSV-Text"/>
      </w:pPr>
      <w:r w:rsidRPr="00633397">
        <w:t>Последовательность установки значений параметров буферного режима приведена в таблице 3.</w:t>
      </w:r>
    </w:p>
    <w:p w:rsidR="00462180" w:rsidRPr="00633397" w:rsidRDefault="00462180" w:rsidP="00462180">
      <w:pPr>
        <w:pStyle w:val="PSV-Tab"/>
      </w:pPr>
      <w:r w:rsidRPr="00633397">
        <w:t>Таблица 3.</w:t>
      </w:r>
    </w:p>
    <w:p w:rsidR="00462180" w:rsidRPr="00633397" w:rsidRDefault="00462180" w:rsidP="00462180">
      <w:pPr>
        <w:jc w:val="center"/>
      </w:pPr>
      <w:r w:rsidRPr="00633397">
        <w:t>Значения параметров буферного режима</w:t>
      </w:r>
    </w:p>
    <w:tbl>
      <w:tblPr>
        <w:tblStyle w:val="a9"/>
        <w:tblW w:w="0" w:type="auto"/>
        <w:tblLook w:val="04A0"/>
      </w:tblPr>
      <w:tblGrid>
        <w:gridCol w:w="421"/>
        <w:gridCol w:w="960"/>
        <w:gridCol w:w="3767"/>
        <w:gridCol w:w="1986"/>
      </w:tblGrid>
      <w:tr w:rsidR="00462180" w:rsidRPr="00633397" w:rsidTr="00C35B74"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2180" w:rsidRPr="00633397" w:rsidRDefault="00462180" w:rsidP="00C35B74">
            <w:pPr>
              <w:jc w:val="center"/>
            </w:pPr>
            <w:r w:rsidRPr="00633397">
              <w:t>№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2180" w:rsidRPr="00633397" w:rsidRDefault="00462180" w:rsidP="00C35B74">
            <w:pPr>
              <w:jc w:val="center"/>
            </w:pPr>
            <w:r w:rsidRPr="00633397">
              <w:t>Вид</w:t>
            </w:r>
          </w:p>
        </w:tc>
        <w:tc>
          <w:tcPr>
            <w:tcW w:w="37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2180" w:rsidRPr="00633397" w:rsidRDefault="00462180" w:rsidP="00C35B74">
            <w:pPr>
              <w:jc w:val="center"/>
            </w:pPr>
            <w:r w:rsidRPr="00633397">
              <w:t>Описание</w:t>
            </w:r>
          </w:p>
        </w:tc>
        <w:tc>
          <w:tcPr>
            <w:tcW w:w="19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62180" w:rsidRPr="00633397" w:rsidRDefault="00462180" w:rsidP="00C35B74">
            <w:pPr>
              <w:jc w:val="center"/>
            </w:pPr>
            <w:r w:rsidRPr="00633397">
              <w:t>Значение</w:t>
            </w:r>
          </w:p>
        </w:tc>
      </w:tr>
      <w:tr w:rsidR="00462180" w:rsidRPr="00633397" w:rsidTr="00C35B74">
        <w:tc>
          <w:tcPr>
            <w:tcW w:w="421" w:type="dxa"/>
            <w:tcBorders>
              <w:top w:val="double" w:sz="4" w:space="0" w:color="auto"/>
            </w:tcBorders>
            <w:vAlign w:val="center"/>
          </w:tcPr>
          <w:p w:rsidR="00462180" w:rsidRPr="00633397" w:rsidRDefault="00462180" w:rsidP="00C35B74">
            <w:pPr>
              <w:spacing w:before="20" w:after="20"/>
              <w:jc w:val="center"/>
            </w:pPr>
            <w:r w:rsidRPr="00633397">
              <w:t>1.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462180" w:rsidRPr="00633397" w:rsidRDefault="00AB681E" w:rsidP="00C35B74">
            <w:pPr>
              <w:spacing w:before="20" w:after="20"/>
              <w:jc w:val="center"/>
            </w:pPr>
            <w:r w:rsidRPr="00633397">
              <w:rPr>
                <w:noProof/>
              </w:rPr>
              <w:drawing>
                <wp:inline distT="0" distB="0" distL="0" distR="0">
                  <wp:extent cx="437388" cy="149352"/>
                  <wp:effectExtent l="19050" t="0" r="762" b="0"/>
                  <wp:docPr id="245" name="Рисунок 244" descr="ПЗУ-12-120А - Индикатор i 6.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ЗУ-12-120А - Индикатор i 6.0.tif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88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  <w:tcBorders>
              <w:top w:val="double" w:sz="4" w:space="0" w:color="auto"/>
            </w:tcBorders>
            <w:vAlign w:val="center"/>
          </w:tcPr>
          <w:p w:rsidR="00462180" w:rsidRPr="00633397" w:rsidRDefault="00AB681E" w:rsidP="00C35B74">
            <w:pPr>
              <w:spacing w:before="20" w:after="20"/>
              <w:jc w:val="center"/>
            </w:pPr>
            <w:r w:rsidRPr="00633397">
              <w:t>Ток заряда, А</w:t>
            </w:r>
          </w:p>
        </w:tc>
        <w:tc>
          <w:tcPr>
            <w:tcW w:w="1986" w:type="dxa"/>
            <w:tcBorders>
              <w:top w:val="double" w:sz="4" w:space="0" w:color="auto"/>
            </w:tcBorders>
            <w:vAlign w:val="center"/>
          </w:tcPr>
          <w:p w:rsidR="00462180" w:rsidRPr="00633397" w:rsidRDefault="00AB681E" w:rsidP="00C35B74">
            <w:pPr>
              <w:spacing w:before="20" w:after="20"/>
              <w:jc w:val="center"/>
            </w:pPr>
            <w:r w:rsidRPr="00633397">
              <w:t>1,0…40,0</w:t>
            </w:r>
          </w:p>
        </w:tc>
      </w:tr>
      <w:tr w:rsidR="00462180" w:rsidRPr="00633397" w:rsidTr="00C35B74">
        <w:tc>
          <w:tcPr>
            <w:tcW w:w="421" w:type="dxa"/>
            <w:vAlign w:val="center"/>
          </w:tcPr>
          <w:p w:rsidR="00462180" w:rsidRPr="00633397" w:rsidRDefault="00462180" w:rsidP="00C35B74">
            <w:pPr>
              <w:spacing w:before="20" w:after="20"/>
              <w:jc w:val="center"/>
            </w:pPr>
            <w:r w:rsidRPr="00633397">
              <w:t>2.</w:t>
            </w:r>
          </w:p>
        </w:tc>
        <w:tc>
          <w:tcPr>
            <w:tcW w:w="960" w:type="dxa"/>
            <w:vAlign w:val="center"/>
          </w:tcPr>
          <w:p w:rsidR="00462180" w:rsidRPr="00633397" w:rsidRDefault="00AB681E" w:rsidP="00C35B74">
            <w:pPr>
              <w:spacing w:before="20" w:after="20"/>
              <w:jc w:val="center"/>
            </w:pPr>
            <w:r w:rsidRPr="00633397">
              <w:rPr>
                <w:noProof/>
              </w:rPr>
              <w:drawing>
                <wp:inline distT="0" distB="0" distL="0" distR="0">
                  <wp:extent cx="437388" cy="149352"/>
                  <wp:effectExtent l="19050" t="0" r="762" b="0"/>
                  <wp:docPr id="246" name="Рисунок 245" descr="ПЗУ-12-120А - Индикатор 13.6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ЗУ-12-120А - Индикатор 13.65.tif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88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  <w:vAlign w:val="center"/>
          </w:tcPr>
          <w:p w:rsidR="00462180" w:rsidRPr="00633397" w:rsidRDefault="00AB681E" w:rsidP="00C35B74">
            <w:pPr>
              <w:spacing w:before="20" w:after="20"/>
              <w:jc w:val="center"/>
            </w:pPr>
            <w:r w:rsidRPr="00633397">
              <w:t>Напряжение, В</w:t>
            </w:r>
          </w:p>
        </w:tc>
        <w:tc>
          <w:tcPr>
            <w:tcW w:w="1986" w:type="dxa"/>
            <w:vAlign w:val="center"/>
          </w:tcPr>
          <w:p w:rsidR="00462180" w:rsidRPr="00633397" w:rsidRDefault="00AB681E" w:rsidP="00C35B74">
            <w:pPr>
              <w:spacing w:before="20" w:after="20"/>
              <w:jc w:val="center"/>
            </w:pPr>
            <w:r w:rsidRPr="00633397">
              <w:t>13,50…13,80</w:t>
            </w:r>
          </w:p>
        </w:tc>
      </w:tr>
    </w:tbl>
    <w:p w:rsidR="00462180" w:rsidRDefault="00462180" w:rsidP="00462180">
      <w:pPr>
        <w:pStyle w:val="PSV-Text"/>
      </w:pPr>
      <w:r w:rsidRPr="00633397">
        <w:t>Выход из меню установки параметров осуществляется одновременным нажатием трёх кнопок «</w:t>
      </w:r>
      <w:r w:rsidRPr="00633397">
        <w:rPr>
          <w:b/>
        </w:rPr>
        <w:t>&lt;</w:t>
      </w:r>
      <w:r w:rsidRPr="00633397">
        <w:t>» + «</w:t>
      </w:r>
      <w:r w:rsidRPr="00633397">
        <w:rPr>
          <w:b/>
        </w:rPr>
        <w:t>&gt;</w:t>
      </w:r>
      <w:r w:rsidRPr="00633397">
        <w:t>» + «</w:t>
      </w:r>
      <w:r w:rsidRPr="00633397">
        <w:rPr>
          <w:b/>
        </w:rPr>
        <w:t>Выбор</w:t>
      </w:r>
      <w:r w:rsidRPr="00633397">
        <w:t>».</w:t>
      </w:r>
    </w:p>
    <w:p w:rsidR="005A29D1" w:rsidRPr="005A29D1" w:rsidRDefault="005A29D1" w:rsidP="00462180">
      <w:pPr>
        <w:pStyle w:val="PSV-Text"/>
        <w:rPr>
          <w:sz w:val="8"/>
          <w:szCs w:val="8"/>
        </w:rPr>
      </w:pPr>
    </w:p>
    <w:p w:rsidR="003C63CA" w:rsidRPr="00633397" w:rsidRDefault="00AB681E" w:rsidP="00F9515B">
      <w:pPr>
        <w:pStyle w:val="PSV-Center"/>
      </w:pPr>
      <w:r w:rsidRPr="00633397">
        <w:t>8.1.5. Подключение АКБ (для всех режимов функции «ЗУ»)</w:t>
      </w:r>
    </w:p>
    <w:p w:rsidR="003C63CA" w:rsidRPr="00633397" w:rsidRDefault="003C63CA" w:rsidP="003C63CA">
      <w:pPr>
        <w:pStyle w:val="PSV-Text"/>
      </w:pPr>
      <w:r w:rsidRPr="00633397">
        <w:t xml:space="preserve">После выбора необходимого режима работы ЗУ и величины тока заряда подключите ЗУ к АКБ. В случае подключения АКБ </w:t>
      </w:r>
      <w:r w:rsidR="00350E51">
        <w:t xml:space="preserve">с неверной полярностью </w:t>
      </w:r>
      <w:r w:rsidRPr="00633397">
        <w:t xml:space="preserve">– </w:t>
      </w:r>
      <w:r w:rsidR="00350E51">
        <w:t xml:space="preserve">устройство подаст </w:t>
      </w:r>
      <w:r w:rsidR="00350E51" w:rsidRPr="00633397">
        <w:t xml:space="preserve">прерывистый звуковой сигнал </w:t>
      </w:r>
      <w:r w:rsidR="00350E51">
        <w:t xml:space="preserve">и </w:t>
      </w:r>
      <w:r w:rsidRPr="00633397">
        <w:t>левый индикатор</w:t>
      </w:r>
      <w:r w:rsidR="00350E51">
        <w:t xml:space="preserve"> высветит символ </w:t>
      </w:r>
      <w:r w:rsidR="00350E51">
        <w:rPr>
          <w:noProof/>
          <w:lang w:eastAsia="ru-RU"/>
        </w:rPr>
        <w:drawing>
          <wp:inline distT="0" distB="0" distL="0" distR="0">
            <wp:extent cx="328041" cy="112014"/>
            <wp:effectExtent l="19050" t="0" r="0" b="0"/>
            <wp:docPr id="247" name="Рисунок 246" descr="ПЗУ-12-120А - Индикатор bAt-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У-12-120А - Индикатор bAt-.tif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4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3397">
        <w:t>. При правильном подключении и напряжении на А</w:t>
      </w:r>
      <w:r w:rsidR="00F9515B" w:rsidRPr="00633397">
        <w:t>К</w:t>
      </w:r>
      <w:r w:rsidRPr="00633397">
        <w:t>Б не менее 1</w:t>
      </w:r>
      <w:r w:rsidR="00F9515B" w:rsidRPr="00633397">
        <w:t> </w:t>
      </w:r>
      <w:r w:rsidRPr="00633397">
        <w:t>В</w:t>
      </w:r>
      <w:r w:rsidR="00F9515B" w:rsidRPr="00633397">
        <w:t>,</w:t>
      </w:r>
      <w:r w:rsidRPr="00633397">
        <w:t xml:space="preserve"> после короткого звукового сигнала начн</w:t>
      </w:r>
      <w:r w:rsidR="00F9515B" w:rsidRPr="00633397">
        <w:t>ё</w:t>
      </w:r>
      <w:r w:rsidRPr="00633397">
        <w:t>тся процесс заряда. Текущая ст</w:t>
      </w:r>
      <w:r w:rsidRPr="00633397">
        <w:t>а</w:t>
      </w:r>
      <w:r w:rsidRPr="00633397">
        <w:t xml:space="preserve">дия процесса заряда отображается светодиодом </w:t>
      </w:r>
      <w:r w:rsidR="00F9515B" w:rsidRPr="00633397">
        <w:t>«</w:t>
      </w:r>
      <w:r w:rsidRPr="00633397">
        <w:rPr>
          <w:b/>
        </w:rPr>
        <w:t>З</w:t>
      </w:r>
      <w:r w:rsidR="00F9515B" w:rsidRPr="00633397">
        <w:rPr>
          <w:b/>
        </w:rPr>
        <w:t>АРЯД</w:t>
      </w:r>
      <w:r w:rsidR="00F9515B" w:rsidRPr="00633397">
        <w:t>»</w:t>
      </w:r>
      <w:r w:rsidRPr="00633397">
        <w:t xml:space="preserve"> и шкалой </w:t>
      </w:r>
      <w:r w:rsidR="00F9515B" w:rsidRPr="00633397">
        <w:t>«</w:t>
      </w:r>
      <w:r w:rsidR="00F9515B" w:rsidRPr="00633397">
        <w:rPr>
          <w:b/>
        </w:rPr>
        <w:t>ПР</w:t>
      </w:r>
      <w:r w:rsidR="00F9515B" w:rsidRPr="00633397">
        <w:rPr>
          <w:b/>
        </w:rPr>
        <w:t>О</w:t>
      </w:r>
      <w:r w:rsidR="00F9515B" w:rsidRPr="00633397">
        <w:rPr>
          <w:b/>
        </w:rPr>
        <w:t>ЦЕСС</w:t>
      </w:r>
      <w:r w:rsidR="00F9515B" w:rsidRPr="00633397">
        <w:t>».</w:t>
      </w:r>
    </w:p>
    <w:p w:rsidR="004F0DCD" w:rsidRPr="00633397" w:rsidRDefault="004F0DCD" w:rsidP="003C63CA">
      <w:pPr>
        <w:pStyle w:val="PSV-Text"/>
      </w:pPr>
      <w:r w:rsidRPr="00633397">
        <w:t xml:space="preserve">Значения индикатора «ЗАРЯД» приведены в таблице </w:t>
      </w:r>
      <w:r w:rsidR="00F9515B" w:rsidRPr="00633397">
        <w:t>4</w:t>
      </w:r>
      <w:r w:rsidRPr="00633397">
        <w:t>.</w:t>
      </w:r>
    </w:p>
    <w:p w:rsidR="003C63CA" w:rsidRPr="00633397" w:rsidRDefault="004F0DCD" w:rsidP="004F0DCD">
      <w:pPr>
        <w:pStyle w:val="PSV-Tab"/>
      </w:pPr>
      <w:r w:rsidRPr="00633397">
        <w:t xml:space="preserve">Таблица </w:t>
      </w:r>
      <w:r w:rsidR="00F9515B" w:rsidRPr="00633397">
        <w:t>4</w:t>
      </w:r>
      <w:r w:rsidRPr="00633397">
        <w:t>.</w:t>
      </w:r>
    </w:p>
    <w:p w:rsidR="003C63CA" w:rsidRPr="00633397" w:rsidRDefault="004F0DCD" w:rsidP="004F0DCD">
      <w:pPr>
        <w:jc w:val="center"/>
      </w:pPr>
      <w:r w:rsidRPr="00633397">
        <w:t>Значения индикатора «ЗАРЯД»</w:t>
      </w:r>
    </w:p>
    <w:tbl>
      <w:tblPr>
        <w:tblStyle w:val="a9"/>
        <w:tblW w:w="0" w:type="auto"/>
        <w:tblLook w:val="04A0"/>
      </w:tblPr>
      <w:tblGrid>
        <w:gridCol w:w="1951"/>
        <w:gridCol w:w="5183"/>
      </w:tblGrid>
      <w:tr w:rsidR="004F0DCD" w:rsidRPr="00633397" w:rsidTr="004F0DCD">
        <w:tc>
          <w:tcPr>
            <w:tcW w:w="1951" w:type="dxa"/>
            <w:tcBorders>
              <w:top w:val="double" w:sz="4" w:space="0" w:color="auto"/>
              <w:bottom w:val="double" w:sz="4" w:space="0" w:color="auto"/>
            </w:tcBorders>
          </w:tcPr>
          <w:p w:rsidR="004F0DCD" w:rsidRPr="00633397" w:rsidRDefault="004F0DCD" w:rsidP="004F0DCD">
            <w:pPr>
              <w:jc w:val="center"/>
            </w:pPr>
            <w:r w:rsidRPr="00633397">
              <w:t>Сигнал</w:t>
            </w:r>
          </w:p>
        </w:tc>
        <w:tc>
          <w:tcPr>
            <w:tcW w:w="5183" w:type="dxa"/>
            <w:tcBorders>
              <w:top w:val="double" w:sz="4" w:space="0" w:color="auto"/>
              <w:bottom w:val="double" w:sz="4" w:space="0" w:color="auto"/>
            </w:tcBorders>
          </w:tcPr>
          <w:p w:rsidR="004F0DCD" w:rsidRPr="00633397" w:rsidRDefault="004F0DCD" w:rsidP="004F0DCD">
            <w:pPr>
              <w:jc w:val="center"/>
            </w:pPr>
            <w:r w:rsidRPr="00633397">
              <w:t>Значение</w:t>
            </w:r>
          </w:p>
        </w:tc>
      </w:tr>
      <w:tr w:rsidR="004F0DCD" w:rsidRPr="00633397" w:rsidTr="004F0DCD">
        <w:tc>
          <w:tcPr>
            <w:tcW w:w="1951" w:type="dxa"/>
            <w:tcBorders>
              <w:top w:val="double" w:sz="4" w:space="0" w:color="auto"/>
            </w:tcBorders>
          </w:tcPr>
          <w:p w:rsidR="004F0DCD" w:rsidRPr="00633397" w:rsidRDefault="004F0DCD" w:rsidP="004F0DCD">
            <w:pPr>
              <w:jc w:val="both"/>
            </w:pPr>
            <w:r w:rsidRPr="00633397">
              <w:t>Красный мигающий</w:t>
            </w:r>
          </w:p>
        </w:tc>
        <w:tc>
          <w:tcPr>
            <w:tcW w:w="5183" w:type="dxa"/>
            <w:tcBorders>
              <w:top w:val="double" w:sz="4" w:space="0" w:color="auto"/>
            </w:tcBorders>
          </w:tcPr>
          <w:p w:rsidR="004F0DCD" w:rsidRPr="00633397" w:rsidRDefault="004F0DCD" w:rsidP="004F0DCD">
            <w:pPr>
              <w:jc w:val="both"/>
            </w:pPr>
            <w:r w:rsidRPr="00633397">
              <w:t>АКБ не подключена</w:t>
            </w:r>
          </w:p>
        </w:tc>
      </w:tr>
      <w:tr w:rsidR="004F0DCD" w:rsidRPr="00633397" w:rsidTr="004F0DCD">
        <w:tc>
          <w:tcPr>
            <w:tcW w:w="1951" w:type="dxa"/>
          </w:tcPr>
          <w:p w:rsidR="004F0DCD" w:rsidRPr="00633397" w:rsidRDefault="004F0DCD" w:rsidP="004F0DCD">
            <w:pPr>
              <w:jc w:val="both"/>
            </w:pPr>
            <w:r w:rsidRPr="00633397">
              <w:t>Жёлтый</w:t>
            </w:r>
          </w:p>
        </w:tc>
        <w:tc>
          <w:tcPr>
            <w:tcW w:w="5183" w:type="dxa"/>
          </w:tcPr>
          <w:p w:rsidR="004F0DCD" w:rsidRPr="00633397" w:rsidRDefault="004F0DCD" w:rsidP="004F0DCD">
            <w:pPr>
              <w:jc w:val="both"/>
            </w:pPr>
            <w:r w:rsidRPr="00633397">
              <w:t>Восстанавливающий заряд (включается при глубоко ра</w:t>
            </w:r>
            <w:r w:rsidRPr="00633397">
              <w:t>з</w:t>
            </w:r>
            <w:r w:rsidRPr="00633397">
              <w:t>ряженной АКБ)</w:t>
            </w:r>
          </w:p>
        </w:tc>
      </w:tr>
      <w:tr w:rsidR="004F0DCD" w:rsidRPr="00633397" w:rsidTr="004F0DCD">
        <w:tc>
          <w:tcPr>
            <w:tcW w:w="1951" w:type="dxa"/>
          </w:tcPr>
          <w:p w:rsidR="004F0DCD" w:rsidRPr="00633397" w:rsidRDefault="004F0DCD" w:rsidP="004F0DCD">
            <w:pPr>
              <w:jc w:val="both"/>
            </w:pPr>
            <w:r w:rsidRPr="00633397">
              <w:t>Красный</w:t>
            </w:r>
          </w:p>
        </w:tc>
        <w:tc>
          <w:tcPr>
            <w:tcW w:w="5183" w:type="dxa"/>
          </w:tcPr>
          <w:p w:rsidR="004F0DCD" w:rsidRPr="00633397" w:rsidRDefault="004F0DCD" w:rsidP="004F0DCD">
            <w:pPr>
              <w:jc w:val="both"/>
            </w:pPr>
            <w:r w:rsidRPr="00633397">
              <w:t>Основной заряд (стабилизация тока)</w:t>
            </w:r>
          </w:p>
        </w:tc>
      </w:tr>
      <w:tr w:rsidR="004F0DCD" w:rsidRPr="00633397" w:rsidTr="004F0DCD">
        <w:tc>
          <w:tcPr>
            <w:tcW w:w="1951" w:type="dxa"/>
          </w:tcPr>
          <w:p w:rsidR="004F0DCD" w:rsidRPr="00633397" w:rsidRDefault="004F0DCD" w:rsidP="004F0DCD">
            <w:pPr>
              <w:jc w:val="both"/>
            </w:pPr>
            <w:r w:rsidRPr="00633397">
              <w:t>Красный/Зелёный</w:t>
            </w:r>
          </w:p>
        </w:tc>
        <w:tc>
          <w:tcPr>
            <w:tcW w:w="5183" w:type="dxa"/>
          </w:tcPr>
          <w:p w:rsidR="004F0DCD" w:rsidRPr="00633397" w:rsidRDefault="004F0DCD" w:rsidP="004F0DCD">
            <w:pPr>
              <w:jc w:val="both"/>
            </w:pPr>
            <w:r w:rsidRPr="00633397">
              <w:t>Поглощающий заряд (стабилизация напряжения)</w:t>
            </w:r>
          </w:p>
        </w:tc>
      </w:tr>
      <w:tr w:rsidR="004F0DCD" w:rsidRPr="00633397" w:rsidTr="004F0DCD">
        <w:tc>
          <w:tcPr>
            <w:tcW w:w="1951" w:type="dxa"/>
          </w:tcPr>
          <w:p w:rsidR="004F0DCD" w:rsidRPr="00633397" w:rsidRDefault="004F0DCD" w:rsidP="004F0DCD">
            <w:pPr>
              <w:jc w:val="both"/>
            </w:pPr>
            <w:r w:rsidRPr="00633397">
              <w:t>Зелёный</w:t>
            </w:r>
          </w:p>
        </w:tc>
        <w:tc>
          <w:tcPr>
            <w:tcW w:w="5183" w:type="dxa"/>
          </w:tcPr>
          <w:p w:rsidR="004F0DCD" w:rsidRPr="00633397" w:rsidRDefault="004F0DCD" w:rsidP="004F0DCD">
            <w:pPr>
              <w:jc w:val="both"/>
            </w:pPr>
            <w:r w:rsidRPr="00633397">
              <w:t>Поддерживающий заряд (заряд окончен)</w:t>
            </w:r>
          </w:p>
        </w:tc>
      </w:tr>
    </w:tbl>
    <w:p w:rsidR="003C63CA" w:rsidRPr="00633397" w:rsidRDefault="003C63CA" w:rsidP="00B622E9">
      <w:pPr>
        <w:pStyle w:val="PSV-Text"/>
      </w:pPr>
    </w:p>
    <w:p w:rsidR="005004D1" w:rsidRPr="00633397" w:rsidRDefault="005004D1" w:rsidP="005004D1">
      <w:pPr>
        <w:pStyle w:val="PSV-Center"/>
      </w:pPr>
      <w:r w:rsidRPr="00633397">
        <w:lastRenderedPageBreak/>
        <w:t>8.</w:t>
      </w:r>
      <w:r w:rsidR="00B622E9" w:rsidRPr="00633397">
        <w:t>2.</w:t>
      </w:r>
      <w:r w:rsidRPr="00633397">
        <w:t> </w:t>
      </w:r>
      <w:r w:rsidR="00B622E9" w:rsidRPr="00633397">
        <w:t xml:space="preserve"> «</w:t>
      </w:r>
      <w:r w:rsidR="00657265" w:rsidRPr="00633397">
        <w:t>ПУСК</w:t>
      </w:r>
      <w:r w:rsidR="00B622E9" w:rsidRPr="00633397">
        <w:t>»</w:t>
      </w:r>
    </w:p>
    <w:p w:rsidR="005017B6" w:rsidRPr="005017B6" w:rsidRDefault="005017B6" w:rsidP="005017B6">
      <w:pPr>
        <w:pStyle w:val="PSV-Text"/>
      </w:pPr>
      <w:r w:rsidRPr="005017B6">
        <w:t>Функция устройства «</w:t>
      </w:r>
      <w:r w:rsidRPr="005017B6">
        <w:rPr>
          <w:b/>
        </w:rPr>
        <w:t>ПУСК</w:t>
      </w:r>
      <w:r w:rsidRPr="005017B6">
        <w:t>» предназначена для запуска двигателя тран</w:t>
      </w:r>
      <w:r w:rsidRPr="005017B6">
        <w:t>с</w:t>
      </w:r>
      <w:r w:rsidRPr="005017B6">
        <w:t>портных средств с напряжением бортовой сети 12</w:t>
      </w:r>
      <w:r>
        <w:t> </w:t>
      </w:r>
      <w:r w:rsidRPr="005017B6">
        <w:t>В при разряженном либо изношенном аккумуляторе, а также для облегчения запуска при низкой темп</w:t>
      </w:r>
      <w:r w:rsidRPr="005017B6">
        <w:t>е</w:t>
      </w:r>
      <w:r w:rsidRPr="005017B6">
        <w:t>ратуре.</w:t>
      </w:r>
    </w:p>
    <w:p w:rsidR="005017B6" w:rsidRPr="005017B6" w:rsidRDefault="005017B6" w:rsidP="005017B6">
      <w:pPr>
        <w:pStyle w:val="PSV-Text"/>
      </w:pPr>
      <w:r w:rsidRPr="005017B6">
        <w:t>После подключения к АКБ устройство начинает подготовку АКБ к пуску.</w:t>
      </w:r>
    </w:p>
    <w:p w:rsidR="005017B6" w:rsidRDefault="005017B6" w:rsidP="005017B6">
      <w:pPr>
        <w:pStyle w:val="PSV-Text"/>
      </w:pPr>
      <w:r w:rsidRPr="005017B6">
        <w:t>Текущая стадия процесса подготовки отображается на шкале “Процесс” (1 сегмент – 2 мин)</w:t>
      </w:r>
      <w:r>
        <w:t>,</w:t>
      </w:r>
      <w:r w:rsidRPr="005017B6">
        <w:t xml:space="preserve"> а значения тока и напряжения </w:t>
      </w:r>
      <w:r>
        <w:t>–</w:t>
      </w:r>
      <w:r w:rsidRPr="005017B6">
        <w:t xml:space="preserve"> на соответствующих индик</w:t>
      </w:r>
      <w:r w:rsidRPr="005017B6">
        <w:t>а</w:t>
      </w:r>
      <w:r w:rsidRPr="005017B6">
        <w:t>торах. Завершение предпускового заряда АКБ является желательным, но не обязательным, пуск двигателя может производиться на любой стадии процесса.</w:t>
      </w:r>
    </w:p>
    <w:p w:rsidR="005017B6" w:rsidRPr="005017B6" w:rsidRDefault="005017B6" w:rsidP="005017B6">
      <w:pPr>
        <w:pStyle w:val="PSV-Text"/>
      </w:pPr>
      <w:r w:rsidRPr="005017B6">
        <w:t xml:space="preserve"> Во избежание повреждения электрооборудования автомобиля макс</w:t>
      </w:r>
      <w:r w:rsidRPr="005017B6">
        <w:t>и</w:t>
      </w:r>
      <w:r w:rsidRPr="005017B6">
        <w:t>мальное время действия пускового тока составляет 40 сек (после 30 сек вкл</w:t>
      </w:r>
      <w:r w:rsidRPr="005017B6">
        <w:t>ю</w:t>
      </w:r>
      <w:r w:rsidRPr="005017B6">
        <w:t xml:space="preserve">чается прерывистый звуковой сигнал и мигает индикатор амперметра). В случае превышения времени пуска подача тока прекращается, а на левом индикаторе ПЗУ отображается обратный отсчет до возобновления </w:t>
      </w:r>
      <w:r w:rsidR="00EE51AF">
        <w:t>готовности к пуску</w:t>
      </w:r>
      <w:r w:rsidRPr="005017B6">
        <w:t>.</w:t>
      </w:r>
    </w:p>
    <w:p w:rsidR="005017B6" w:rsidRPr="00C35B74" w:rsidRDefault="005017B6" w:rsidP="00B622E9">
      <w:pPr>
        <w:pStyle w:val="PSV-Text"/>
        <w:rPr>
          <w:sz w:val="12"/>
          <w:szCs w:val="12"/>
        </w:rPr>
      </w:pPr>
    </w:p>
    <w:p w:rsidR="00B622E9" w:rsidRPr="00633397" w:rsidRDefault="00C837F3" w:rsidP="00C837F3">
      <w:pPr>
        <w:pStyle w:val="PSV-Center"/>
      </w:pPr>
      <w:r w:rsidRPr="00633397">
        <w:t>8</w:t>
      </w:r>
      <w:r w:rsidR="00B622E9" w:rsidRPr="00633397">
        <w:t>.3.  «</w:t>
      </w:r>
      <w:r w:rsidRPr="00633397">
        <w:t>БП</w:t>
      </w:r>
      <w:r w:rsidR="000B0FDF" w:rsidRPr="00633397">
        <w:t>»</w:t>
      </w:r>
    </w:p>
    <w:p w:rsidR="00C35B74" w:rsidRDefault="005017B6" w:rsidP="005017B6">
      <w:pPr>
        <w:pStyle w:val="PSV-Text"/>
      </w:pPr>
      <w:r w:rsidRPr="005017B6">
        <w:t>Функция «БП» позволяет использовать ПЗУ в качестве универсального и</w:t>
      </w:r>
      <w:r w:rsidRPr="005017B6">
        <w:t>с</w:t>
      </w:r>
      <w:r w:rsidRPr="005017B6">
        <w:t>точника питания со стабилизированным напряжением от 1 до 16</w:t>
      </w:r>
      <w:r>
        <w:t> </w:t>
      </w:r>
      <w:r w:rsidRPr="005017B6">
        <w:t>В и средним током нагрузки до 60</w:t>
      </w:r>
      <w:r>
        <w:t> </w:t>
      </w:r>
      <w:r w:rsidRPr="005017B6">
        <w:t>А. Высокая мощность и перегрузочная способность позв</w:t>
      </w:r>
      <w:r w:rsidRPr="005017B6">
        <w:t>о</w:t>
      </w:r>
      <w:r w:rsidRPr="005017B6">
        <w:t>ляют использовать ПЗУ для питания или проверки работоспособности разли</w:t>
      </w:r>
      <w:r w:rsidRPr="005017B6">
        <w:t>ч</w:t>
      </w:r>
      <w:r w:rsidRPr="005017B6">
        <w:t>ных элементов электрооборудования транспортных средств. Установка необх</w:t>
      </w:r>
      <w:r w:rsidRPr="005017B6">
        <w:t>о</w:t>
      </w:r>
      <w:r w:rsidRPr="005017B6">
        <w:t xml:space="preserve">димого напряжения выполняется кнопками </w:t>
      </w:r>
      <w:r>
        <w:t>«</w:t>
      </w:r>
      <w:r w:rsidRPr="005017B6">
        <w:rPr>
          <w:b/>
        </w:rPr>
        <w:t>&lt;</w:t>
      </w:r>
      <w:r>
        <w:t>»</w:t>
      </w:r>
      <w:r w:rsidRPr="005017B6">
        <w:t xml:space="preserve"> или </w:t>
      </w:r>
      <w:r>
        <w:t>«</w:t>
      </w:r>
      <w:r w:rsidRPr="005017B6">
        <w:rPr>
          <w:b/>
        </w:rPr>
        <w:t>&gt;</w:t>
      </w:r>
      <w:r>
        <w:t>»</w:t>
      </w:r>
      <w:r w:rsidRPr="005017B6">
        <w:t>. Установленное знач</w:t>
      </w:r>
      <w:r w:rsidRPr="005017B6">
        <w:t>е</w:t>
      </w:r>
      <w:r w:rsidRPr="005017B6">
        <w:t>ние напряжения сохраняется в энергонезависимой памяти и используется при повторном включении БП. Значения выходного напряжения и среднего тока нагрузки отображаются на соответствующих индикаторах панели ПЗУ. Мгн</w:t>
      </w:r>
      <w:r w:rsidRPr="005017B6">
        <w:t>о</w:t>
      </w:r>
      <w:r w:rsidRPr="005017B6">
        <w:t xml:space="preserve">венные значения тока нагрузки отображаются на шкале </w:t>
      </w:r>
      <w:r>
        <w:t>«</w:t>
      </w:r>
      <w:r w:rsidRPr="005017B6">
        <w:rPr>
          <w:b/>
        </w:rPr>
        <w:t>Процесс</w:t>
      </w:r>
      <w:r>
        <w:t>»</w:t>
      </w:r>
      <w:r w:rsidRPr="005017B6">
        <w:t xml:space="preserve"> (1 сегмент – 12</w:t>
      </w:r>
      <w:r>
        <w:t> </w:t>
      </w:r>
      <w:r w:rsidRPr="005017B6">
        <w:t>А) и могут использоваться для визуальной оценки уровня пульсаций тока.</w:t>
      </w:r>
    </w:p>
    <w:p w:rsidR="005017B6" w:rsidRPr="005017B6" w:rsidRDefault="005017B6" w:rsidP="005017B6">
      <w:pPr>
        <w:pStyle w:val="PSV-Text"/>
      </w:pPr>
      <w:r w:rsidRPr="005017B6">
        <w:t xml:space="preserve">При превышении </w:t>
      </w:r>
      <w:r w:rsidR="00C35B74" w:rsidRPr="005017B6">
        <w:t xml:space="preserve">значения </w:t>
      </w:r>
      <w:r w:rsidRPr="005017B6">
        <w:t>ток</w:t>
      </w:r>
      <w:r w:rsidR="00C35B74">
        <w:t>а</w:t>
      </w:r>
      <w:r w:rsidRPr="005017B6">
        <w:t xml:space="preserve"> нагрузки </w:t>
      </w:r>
      <w:r w:rsidR="00C35B74">
        <w:t>(</w:t>
      </w:r>
      <w:r w:rsidRPr="005017B6">
        <w:t>60</w:t>
      </w:r>
      <w:r w:rsidR="00C35B74">
        <w:t> </w:t>
      </w:r>
      <w:r w:rsidRPr="005017B6">
        <w:t>А</w:t>
      </w:r>
      <w:r w:rsidR="00C35B74">
        <w:t>)</w:t>
      </w:r>
      <w:r w:rsidRPr="005017B6">
        <w:t xml:space="preserve"> включается прерывистый звуковой сигнал и мигает шкала </w:t>
      </w:r>
      <w:r w:rsidR="00C35B74">
        <w:t>«</w:t>
      </w:r>
      <w:r w:rsidRPr="00C35B74">
        <w:rPr>
          <w:b/>
        </w:rPr>
        <w:t>Процесс</w:t>
      </w:r>
      <w:r w:rsidR="00C35B74">
        <w:t>»</w:t>
      </w:r>
      <w:r w:rsidRPr="005017B6">
        <w:t>. Время срабатывания защиты от перегрузки зависит от величины тока и составляет 4 сек</w:t>
      </w:r>
      <w:r w:rsidR="00C35B74">
        <w:t>.</w:t>
      </w:r>
      <w:r w:rsidRPr="005017B6">
        <w:t xml:space="preserve"> при токе </w:t>
      </w:r>
      <w:r>
        <w:t xml:space="preserve">более </w:t>
      </w:r>
      <w:r w:rsidRPr="005017B6">
        <w:t>1</w:t>
      </w:r>
      <w:r>
        <w:t>0</w:t>
      </w:r>
      <w:r w:rsidRPr="005017B6">
        <w:t>0</w:t>
      </w:r>
      <w:r>
        <w:t> </w:t>
      </w:r>
      <w:r w:rsidRPr="005017B6">
        <w:t>А. В случае срабатывания защиты от перегрузки подача тока прекращается, свет</w:t>
      </w:r>
      <w:r w:rsidRPr="005017B6">
        <w:t>о</w:t>
      </w:r>
      <w:r w:rsidRPr="005017B6">
        <w:t xml:space="preserve">диод </w:t>
      </w:r>
      <w:r w:rsidR="00C35B74">
        <w:t xml:space="preserve"> «</w:t>
      </w:r>
      <w:r w:rsidRPr="00C35B74">
        <w:rPr>
          <w:b/>
        </w:rPr>
        <w:t>Заряд</w:t>
      </w:r>
      <w:r w:rsidR="00C35B74">
        <w:t>»</w:t>
      </w:r>
      <w:r w:rsidRPr="005017B6">
        <w:t xml:space="preserve"> </w:t>
      </w:r>
      <w:r w:rsidR="00C35B74">
        <w:t xml:space="preserve">светится </w:t>
      </w:r>
      <w:r w:rsidRPr="005017B6">
        <w:t>красны</w:t>
      </w:r>
      <w:r w:rsidR="00C35B74">
        <w:t>м</w:t>
      </w:r>
      <w:r w:rsidRPr="005017B6">
        <w:t>. Для возобновления работы необходимо ус</w:t>
      </w:r>
      <w:r w:rsidRPr="005017B6">
        <w:t>т</w:t>
      </w:r>
      <w:r w:rsidRPr="005017B6">
        <w:t xml:space="preserve">ранить причину перегрузки или замыкания и нажать кнопку </w:t>
      </w:r>
      <w:r w:rsidR="00C35B74">
        <w:t>«</w:t>
      </w:r>
      <w:r w:rsidRPr="00C35B74">
        <w:rPr>
          <w:b/>
        </w:rPr>
        <w:t>Выбор</w:t>
      </w:r>
      <w:r w:rsidR="00C35B74">
        <w:t>»</w:t>
      </w:r>
      <w:r w:rsidRPr="005017B6">
        <w:t xml:space="preserve">. </w:t>
      </w:r>
    </w:p>
    <w:p w:rsidR="005017B6" w:rsidRPr="00C35B74" w:rsidRDefault="005017B6" w:rsidP="00C35B74">
      <w:pPr>
        <w:pStyle w:val="PSV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C35B74">
        <w:rPr>
          <w:i/>
        </w:rPr>
        <w:t>При использовании функции БП на клем</w:t>
      </w:r>
      <w:r w:rsidR="00C35B74" w:rsidRPr="00C35B74">
        <w:rPr>
          <w:i/>
        </w:rPr>
        <w:t>мах ПЗУ присутствует напряж</w:t>
      </w:r>
      <w:r w:rsidR="00C35B74" w:rsidRPr="00C35B74">
        <w:rPr>
          <w:i/>
        </w:rPr>
        <w:t>е</w:t>
      </w:r>
      <w:r w:rsidR="00C35B74" w:rsidRPr="00C35B74">
        <w:rPr>
          <w:i/>
        </w:rPr>
        <w:t>ние.</w:t>
      </w:r>
      <w:r w:rsidRPr="00C35B74">
        <w:rPr>
          <w:i/>
        </w:rPr>
        <w:t xml:space="preserve"> </w:t>
      </w:r>
      <w:r w:rsidR="00C35B74" w:rsidRPr="00C35B74">
        <w:rPr>
          <w:i/>
        </w:rPr>
        <w:t>Н</w:t>
      </w:r>
      <w:r w:rsidR="00C35B74">
        <w:rPr>
          <w:i/>
        </w:rPr>
        <w:t>е допускайте замыкания клемм!</w:t>
      </w:r>
    </w:p>
    <w:p w:rsidR="005017B6" w:rsidRPr="005017B6" w:rsidRDefault="005017B6" w:rsidP="005017B6">
      <w:pPr>
        <w:pStyle w:val="PSV-Text"/>
      </w:pPr>
      <w:r w:rsidRPr="005017B6">
        <w:t>Для удобства подключения различных электроприборов</w:t>
      </w:r>
      <w:r w:rsidR="00C35B74">
        <w:t>,</w:t>
      </w:r>
      <w:r w:rsidRPr="005017B6">
        <w:t xml:space="preserve"> предназначенных для использования в автомобиле</w:t>
      </w:r>
      <w:r w:rsidR="00C35B74">
        <w:t>,</w:t>
      </w:r>
      <w:r w:rsidRPr="005017B6">
        <w:t xml:space="preserve"> на задней стенке ПЗУ имеется гнездо прик</w:t>
      </w:r>
      <w:r w:rsidRPr="005017B6">
        <w:t>у</w:t>
      </w:r>
      <w:r w:rsidRPr="005017B6">
        <w:t>ривателя (рис</w:t>
      </w:r>
      <w:r w:rsidR="00C35B74">
        <w:t>.1, поз.8</w:t>
      </w:r>
      <w:r w:rsidRPr="005017B6">
        <w:t>). Перед подключением устройств к ПЗУ установите соо</w:t>
      </w:r>
      <w:r w:rsidRPr="005017B6">
        <w:t>т</w:t>
      </w:r>
      <w:r w:rsidRPr="005017B6">
        <w:t>ветствующее напряжение (12</w:t>
      </w:r>
      <w:r w:rsidR="00C35B74">
        <w:t>…</w:t>
      </w:r>
      <w:r w:rsidRPr="005017B6">
        <w:t xml:space="preserve">14В). При использовании гнезда прикуривателя </w:t>
      </w:r>
      <w:r w:rsidRPr="005017B6">
        <w:lastRenderedPageBreak/>
        <w:t>напряжение подается также на выходные клеммы ПЗУ. Не допускайте замык</w:t>
      </w:r>
      <w:r w:rsidRPr="005017B6">
        <w:t>а</w:t>
      </w:r>
      <w:r w:rsidRPr="005017B6">
        <w:t>ния клемм.</w:t>
      </w:r>
    </w:p>
    <w:p w:rsidR="005017B6" w:rsidRDefault="005017B6" w:rsidP="005017B6">
      <w:pPr>
        <w:pStyle w:val="PSV-Text"/>
      </w:pPr>
      <w:r w:rsidRPr="005017B6">
        <w:t>Максимальная сила тока через гнездо прикуривателя ограниченна пред</w:t>
      </w:r>
      <w:r w:rsidRPr="005017B6">
        <w:t>о</w:t>
      </w:r>
      <w:r w:rsidRPr="005017B6">
        <w:t>хранителем 15А, расположенным возле гнезда</w:t>
      </w:r>
      <w:r w:rsidR="009E2885">
        <w:t xml:space="preserve"> (</w:t>
      </w:r>
      <w:proofErr w:type="gramStart"/>
      <w:r w:rsidR="009E2885">
        <w:t>см</w:t>
      </w:r>
      <w:proofErr w:type="gramEnd"/>
      <w:r w:rsidR="009E2885">
        <w:t>. рис.1, п.9)</w:t>
      </w:r>
      <w:r w:rsidRPr="005017B6">
        <w:t>.</w:t>
      </w:r>
    </w:p>
    <w:p w:rsidR="00C35B74" w:rsidRPr="005A29D1" w:rsidRDefault="00C35B74" w:rsidP="005A29D1">
      <w:pPr>
        <w:pStyle w:val="PSV-Text"/>
        <w:rPr>
          <w:szCs w:val="8"/>
        </w:rPr>
      </w:pPr>
    </w:p>
    <w:p w:rsidR="009944ED" w:rsidRPr="00633397" w:rsidRDefault="00707488" w:rsidP="00D11385">
      <w:pPr>
        <w:pStyle w:val="PSV-Title"/>
      </w:pPr>
      <w:r>
        <w:t>9</w:t>
      </w:r>
      <w:r w:rsidR="009944ED" w:rsidRPr="00633397">
        <w:t>. ВОЗМОЖНЫЕ НЕИСПРАВНОСТИ</w:t>
      </w:r>
      <w:r w:rsidR="000D5DD1" w:rsidRPr="00633397">
        <w:t xml:space="preserve"> </w:t>
      </w:r>
      <w:r w:rsidR="009944ED" w:rsidRPr="00633397">
        <w:t>И ИХ УСТРАНЕНИ</w:t>
      </w:r>
      <w:r w:rsidR="000D5DD1" w:rsidRPr="00633397">
        <w:t>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9"/>
        <w:gridCol w:w="2016"/>
        <w:gridCol w:w="3999"/>
      </w:tblGrid>
      <w:tr w:rsidR="00351AC9" w:rsidRPr="00633397" w:rsidTr="006161AC">
        <w:tc>
          <w:tcPr>
            <w:tcW w:w="784" w:type="pct"/>
            <w:vMerge w:val="restart"/>
          </w:tcPr>
          <w:p w:rsidR="00351AC9" w:rsidRPr="00633397" w:rsidRDefault="00351AC9" w:rsidP="00351AC9">
            <w:pPr>
              <w:rPr>
                <w:sz w:val="16"/>
                <w:szCs w:val="16"/>
              </w:rPr>
            </w:pPr>
            <w:r w:rsidRPr="00633397">
              <w:rPr>
                <w:sz w:val="16"/>
                <w:szCs w:val="16"/>
              </w:rPr>
              <w:t>ПЗУ не включается</w:t>
            </w:r>
          </w:p>
        </w:tc>
        <w:tc>
          <w:tcPr>
            <w:tcW w:w="1413" w:type="pct"/>
          </w:tcPr>
          <w:p w:rsidR="00351AC9" w:rsidRPr="00633397" w:rsidRDefault="005A29D1" w:rsidP="00351AC9">
            <w:pPr>
              <w:rPr>
                <w:sz w:val="16"/>
                <w:szCs w:val="16"/>
              </w:rPr>
            </w:pPr>
            <w:r w:rsidRPr="00633397">
              <w:rPr>
                <w:sz w:val="16"/>
                <w:szCs w:val="16"/>
              </w:rPr>
              <w:t>Нет напряжения в сети</w:t>
            </w:r>
          </w:p>
        </w:tc>
        <w:tc>
          <w:tcPr>
            <w:tcW w:w="2803" w:type="pct"/>
          </w:tcPr>
          <w:p w:rsidR="00351AC9" w:rsidRPr="00633397" w:rsidRDefault="005A29D1" w:rsidP="00D72CDD">
            <w:pPr>
              <w:rPr>
                <w:sz w:val="16"/>
                <w:szCs w:val="16"/>
              </w:rPr>
            </w:pPr>
            <w:r w:rsidRPr="00633397">
              <w:rPr>
                <w:sz w:val="16"/>
                <w:szCs w:val="16"/>
              </w:rPr>
              <w:t>Проверьте наличие напряжения 220 В в сети</w:t>
            </w:r>
          </w:p>
        </w:tc>
      </w:tr>
      <w:tr w:rsidR="00351AC9" w:rsidRPr="00633397" w:rsidTr="006161AC">
        <w:tc>
          <w:tcPr>
            <w:tcW w:w="784" w:type="pct"/>
            <w:vMerge/>
          </w:tcPr>
          <w:p w:rsidR="00351AC9" w:rsidRPr="00633397" w:rsidRDefault="00351AC9" w:rsidP="00193A36">
            <w:pPr>
              <w:rPr>
                <w:sz w:val="16"/>
                <w:szCs w:val="16"/>
              </w:rPr>
            </w:pPr>
          </w:p>
        </w:tc>
        <w:tc>
          <w:tcPr>
            <w:tcW w:w="1413" w:type="pct"/>
          </w:tcPr>
          <w:p w:rsidR="00351AC9" w:rsidRPr="00633397" w:rsidRDefault="005A29D1" w:rsidP="00351AC9">
            <w:pPr>
              <w:rPr>
                <w:sz w:val="16"/>
                <w:szCs w:val="16"/>
              </w:rPr>
            </w:pPr>
            <w:r w:rsidRPr="00633397">
              <w:rPr>
                <w:sz w:val="16"/>
                <w:szCs w:val="16"/>
              </w:rPr>
              <w:t>Сгорели предохранители</w:t>
            </w:r>
          </w:p>
        </w:tc>
        <w:tc>
          <w:tcPr>
            <w:tcW w:w="2803" w:type="pct"/>
          </w:tcPr>
          <w:p w:rsidR="00351AC9" w:rsidRPr="00633397" w:rsidRDefault="005A29D1" w:rsidP="009E2885">
            <w:pPr>
              <w:rPr>
                <w:sz w:val="16"/>
                <w:szCs w:val="16"/>
              </w:rPr>
            </w:pPr>
            <w:r w:rsidRPr="00633397">
              <w:rPr>
                <w:sz w:val="16"/>
                <w:szCs w:val="16"/>
              </w:rPr>
              <w:t>Замените предохранители 15А (рис.1, п.</w:t>
            </w:r>
            <w:r w:rsidR="009E2885">
              <w:rPr>
                <w:sz w:val="16"/>
                <w:szCs w:val="16"/>
              </w:rPr>
              <w:t>10</w:t>
            </w:r>
            <w:r w:rsidRPr="00633397">
              <w:rPr>
                <w:sz w:val="16"/>
                <w:szCs w:val="16"/>
              </w:rPr>
              <w:t>)</w:t>
            </w:r>
          </w:p>
        </w:tc>
      </w:tr>
      <w:tr w:rsidR="00351AC9" w:rsidRPr="00633397" w:rsidTr="006161AC">
        <w:tc>
          <w:tcPr>
            <w:tcW w:w="784" w:type="pct"/>
            <w:vMerge/>
          </w:tcPr>
          <w:p w:rsidR="00351AC9" w:rsidRPr="00633397" w:rsidRDefault="00351AC9" w:rsidP="00193A36">
            <w:pPr>
              <w:rPr>
                <w:sz w:val="16"/>
                <w:szCs w:val="16"/>
              </w:rPr>
            </w:pPr>
          </w:p>
        </w:tc>
        <w:tc>
          <w:tcPr>
            <w:tcW w:w="1413" w:type="pct"/>
          </w:tcPr>
          <w:p w:rsidR="00351AC9" w:rsidRPr="00633397" w:rsidRDefault="00351AC9" w:rsidP="00C25A1B">
            <w:pPr>
              <w:rPr>
                <w:sz w:val="16"/>
                <w:szCs w:val="16"/>
              </w:rPr>
            </w:pPr>
            <w:r w:rsidRPr="00633397">
              <w:rPr>
                <w:sz w:val="16"/>
                <w:szCs w:val="16"/>
              </w:rPr>
              <w:t>Неисправно ПЗУ</w:t>
            </w:r>
          </w:p>
        </w:tc>
        <w:tc>
          <w:tcPr>
            <w:tcW w:w="2803" w:type="pct"/>
          </w:tcPr>
          <w:p w:rsidR="00351AC9" w:rsidRPr="00633397" w:rsidRDefault="00351AC9" w:rsidP="00C25A1B">
            <w:pPr>
              <w:rPr>
                <w:sz w:val="16"/>
                <w:szCs w:val="16"/>
              </w:rPr>
            </w:pPr>
            <w:r w:rsidRPr="00633397">
              <w:rPr>
                <w:sz w:val="16"/>
                <w:szCs w:val="16"/>
              </w:rPr>
              <w:t>Свяжитесь с Вашим дилером или сервисным центром</w:t>
            </w:r>
          </w:p>
        </w:tc>
      </w:tr>
    </w:tbl>
    <w:p w:rsidR="00351AC9" w:rsidRPr="005A29D1" w:rsidRDefault="00351AC9" w:rsidP="005A29D1">
      <w:pPr>
        <w:pStyle w:val="PSV-Text"/>
      </w:pPr>
    </w:p>
    <w:p w:rsidR="000D5DD1" w:rsidRPr="00633397" w:rsidRDefault="000D5DD1" w:rsidP="00E83DE9">
      <w:pPr>
        <w:pStyle w:val="PSV-Title"/>
      </w:pPr>
      <w:r w:rsidRPr="00633397">
        <w:t>1</w:t>
      </w:r>
      <w:r w:rsidR="00707488">
        <w:t>0</w:t>
      </w:r>
      <w:r w:rsidRPr="00633397">
        <w:t>. ГАРАНТИЙНЫЕ ОБЯЗАТЕЛЬСТВА</w:t>
      </w:r>
    </w:p>
    <w:p w:rsidR="000D5DD1" w:rsidRPr="00633397" w:rsidRDefault="000D5DD1" w:rsidP="00E83DE9">
      <w:pPr>
        <w:pStyle w:val="PSV-Text"/>
      </w:pPr>
      <w:r w:rsidRPr="00F667D1">
        <w:t xml:space="preserve">Гарантийный срок эксплуатации </w:t>
      </w:r>
      <w:r w:rsidR="00C269FF" w:rsidRPr="00F667D1">
        <w:t>ПЗУ-12-120А</w:t>
      </w:r>
      <w:r w:rsidRPr="00F667D1">
        <w:t xml:space="preserve"> составляет 12 месяцев со дня продажи устройства. Дата продажи должна быть отмечена в разделе </w:t>
      </w:r>
      <w:r w:rsidR="00C269FF" w:rsidRPr="00F667D1">
        <w:t>«Свед</w:t>
      </w:r>
      <w:r w:rsidR="00C269FF" w:rsidRPr="00F667D1">
        <w:t>е</w:t>
      </w:r>
      <w:r w:rsidR="00C269FF" w:rsidRPr="00F667D1">
        <w:t>ния о продаже»</w:t>
      </w:r>
      <w:r w:rsidRPr="00F667D1">
        <w:t xml:space="preserve"> настоящего паспорта и </w:t>
      </w:r>
      <w:r w:rsidR="00C269FF" w:rsidRPr="00F667D1">
        <w:t xml:space="preserve">в </w:t>
      </w:r>
      <w:r w:rsidRPr="00F667D1">
        <w:t>гарантийном талоне.</w:t>
      </w:r>
    </w:p>
    <w:p w:rsidR="000D5DD1" w:rsidRPr="00633397" w:rsidRDefault="000D5DD1" w:rsidP="00E83DE9">
      <w:pPr>
        <w:pStyle w:val="PSV-Text"/>
      </w:pPr>
      <w:r w:rsidRPr="00633397">
        <w:t>Гарантия распространяется на любые недостатки (неисправности) изделия, вызванные дефектами производства или электронных компонентов. Замена неисправных частей и связанная с этим работа производится бесплатно.</w:t>
      </w:r>
    </w:p>
    <w:p w:rsidR="000D5DD1" w:rsidRPr="00633397" w:rsidRDefault="000D5DD1" w:rsidP="00E83DE9">
      <w:pPr>
        <w:pStyle w:val="PSV-Text"/>
      </w:pPr>
      <w:r w:rsidRPr="00633397">
        <w:t>Гарантия не распространяется на недостатки (неисправности) изделия</w:t>
      </w:r>
      <w:r w:rsidR="00F200DC" w:rsidRPr="00633397">
        <w:t>,</w:t>
      </w:r>
      <w:r w:rsidRPr="00633397">
        <w:t xml:space="preserve"> в</w:t>
      </w:r>
      <w:r w:rsidRPr="00633397">
        <w:t>ы</w:t>
      </w:r>
      <w:r w:rsidRPr="00633397">
        <w:t>званные следующими причинами:</w:t>
      </w:r>
    </w:p>
    <w:p w:rsidR="000D5DD1" w:rsidRPr="00633397" w:rsidRDefault="000D5DD1" w:rsidP="00E83DE9">
      <w:pPr>
        <w:pStyle w:val="PSV-Text"/>
      </w:pPr>
      <w:r w:rsidRPr="00633397">
        <w:t>а)</w:t>
      </w:r>
      <w:r w:rsidR="00F3764F" w:rsidRPr="00633397">
        <w:t> </w:t>
      </w:r>
      <w:r w:rsidRPr="00633397">
        <w:t xml:space="preserve">использование </w:t>
      </w:r>
      <w:r w:rsidR="00C269FF" w:rsidRPr="00633397">
        <w:t>устройства</w:t>
      </w:r>
      <w:r w:rsidRPr="00633397">
        <w:t xml:space="preserve"> с нарушением требований по эксплуатации настоящего паспорта</w:t>
      </w:r>
      <w:r w:rsidR="00C269FF" w:rsidRPr="00633397">
        <w:t>,</w:t>
      </w:r>
      <w:r w:rsidRPr="00633397">
        <w:t xml:space="preserve"> либо небрежным обращением;</w:t>
      </w:r>
    </w:p>
    <w:p w:rsidR="000D5DD1" w:rsidRPr="00633397" w:rsidRDefault="000D5DD1" w:rsidP="00E83DE9">
      <w:pPr>
        <w:pStyle w:val="PSV-Text"/>
      </w:pPr>
      <w:r w:rsidRPr="00633397">
        <w:t>б)</w:t>
      </w:r>
      <w:r w:rsidR="00F3764F" w:rsidRPr="00633397">
        <w:t> </w:t>
      </w:r>
      <w:r w:rsidRPr="00633397">
        <w:t>механическими повреждениями в результате удара или падения;</w:t>
      </w:r>
    </w:p>
    <w:p w:rsidR="000D5DD1" w:rsidRPr="00633397" w:rsidRDefault="000D5DD1" w:rsidP="00E83DE9">
      <w:pPr>
        <w:pStyle w:val="PSV-Text"/>
      </w:pPr>
      <w:r w:rsidRPr="00633397">
        <w:t>в)</w:t>
      </w:r>
      <w:r w:rsidR="00F3764F" w:rsidRPr="00633397">
        <w:t> </w:t>
      </w:r>
      <w:r w:rsidRPr="00633397">
        <w:t>любым посторонним вмешательством в конструкцию изделия;</w:t>
      </w:r>
    </w:p>
    <w:p w:rsidR="000D5DD1" w:rsidRPr="00633397" w:rsidRDefault="000D5DD1" w:rsidP="00E83DE9">
      <w:pPr>
        <w:pStyle w:val="PSV-Text"/>
      </w:pPr>
      <w:r w:rsidRPr="00633397">
        <w:t>г)</w:t>
      </w:r>
      <w:r w:rsidR="00F3764F" w:rsidRPr="00633397">
        <w:t> </w:t>
      </w:r>
      <w:r w:rsidRPr="00633397">
        <w:t>проникновением насекомых, попаданием жидкостей, пыли и других п</w:t>
      </w:r>
      <w:r w:rsidRPr="00633397">
        <w:t>о</w:t>
      </w:r>
      <w:r w:rsidRPr="00633397">
        <w:t>сторонних предметов внутрь изделия;</w:t>
      </w:r>
    </w:p>
    <w:p w:rsidR="000D5DD1" w:rsidRPr="00633397" w:rsidRDefault="000D5DD1" w:rsidP="00E83DE9">
      <w:pPr>
        <w:pStyle w:val="PSV-Text"/>
      </w:pPr>
      <w:r w:rsidRPr="00633397">
        <w:t>д)</w:t>
      </w:r>
      <w:r w:rsidR="00F3764F" w:rsidRPr="00633397">
        <w:t> </w:t>
      </w:r>
      <w:r w:rsidRPr="00633397">
        <w:t>действием обстоятельств непреодолимой силы (несчастный случай, п</w:t>
      </w:r>
      <w:r w:rsidRPr="00633397">
        <w:t>о</w:t>
      </w:r>
      <w:r w:rsidRPr="00633397">
        <w:t>жар, наводнение, неисправность электрической сети, удар молнии и др.)</w:t>
      </w:r>
      <w:r w:rsidR="00F421F5" w:rsidRPr="00633397">
        <w:t>;</w:t>
      </w:r>
    </w:p>
    <w:p w:rsidR="000D5DD1" w:rsidRPr="00633397" w:rsidRDefault="000D5DD1" w:rsidP="00E83DE9">
      <w:pPr>
        <w:pStyle w:val="PSV-Text"/>
      </w:pPr>
      <w:r w:rsidRPr="00633397">
        <w:t>е)</w:t>
      </w:r>
      <w:r w:rsidR="00F3764F" w:rsidRPr="00633397">
        <w:t> </w:t>
      </w:r>
      <w:r w:rsidRPr="00633397">
        <w:t>серийный номер изделия не совпадает с номером, указанным в паспо</w:t>
      </w:r>
      <w:r w:rsidRPr="00633397">
        <w:t>р</w:t>
      </w:r>
      <w:r w:rsidRPr="00633397">
        <w:t>те</w:t>
      </w:r>
      <w:r w:rsidR="00F3764F" w:rsidRPr="00633397">
        <w:t>,</w:t>
      </w:r>
      <w:r w:rsidRPr="00633397">
        <w:t xml:space="preserve"> или паспорт отсутствует.</w:t>
      </w:r>
    </w:p>
    <w:p w:rsidR="000D5DD1" w:rsidRPr="00633397" w:rsidRDefault="000D5DD1" w:rsidP="00E83DE9">
      <w:pPr>
        <w:pStyle w:val="PSV-Text"/>
      </w:pPr>
      <w:r w:rsidRPr="00633397">
        <w:t>Условия гарантии не предусматривают инструктаж, консультации, обуч</w:t>
      </w:r>
      <w:r w:rsidRPr="00633397">
        <w:t>е</w:t>
      </w:r>
      <w:r w:rsidRPr="00633397">
        <w:t xml:space="preserve">ние покупателя, доставку, установку </w:t>
      </w:r>
      <w:r w:rsidR="00C269FF" w:rsidRPr="00633397">
        <w:t>изделия</w:t>
      </w:r>
      <w:r w:rsidRPr="00633397">
        <w:t>, выезд специалиста для диагн</w:t>
      </w:r>
      <w:r w:rsidRPr="00633397">
        <w:t>о</w:t>
      </w:r>
      <w:r w:rsidRPr="00633397">
        <w:t>стики электрической сети и определения характера неисправности.</w:t>
      </w:r>
    </w:p>
    <w:p w:rsidR="000D5DD1" w:rsidRDefault="000D5DD1" w:rsidP="00F3764F">
      <w:pPr>
        <w:pStyle w:val="PSV-Text"/>
      </w:pPr>
      <w:r w:rsidRPr="00633397">
        <w:t>Владелец имеет право в течение гарантийного срока на замену устройства, если восстановление его по заключению сервисного центра невозможно.</w:t>
      </w:r>
    </w:p>
    <w:p w:rsidR="00C35B74" w:rsidRPr="005A29D1" w:rsidRDefault="00C35B74" w:rsidP="005A29D1">
      <w:pPr>
        <w:pStyle w:val="PSV-Text"/>
      </w:pPr>
    </w:p>
    <w:p w:rsidR="000D5DD1" w:rsidRDefault="000D5DD1" w:rsidP="0050485A">
      <w:pPr>
        <w:pStyle w:val="PSV-Pict"/>
        <w:spacing w:before="120"/>
      </w:pPr>
      <w:r w:rsidRPr="00633397">
        <w:t>С У</w:t>
      </w:r>
      <w:r w:rsidR="00F3764F" w:rsidRPr="00633397">
        <w:t>С</w:t>
      </w:r>
      <w:r w:rsidRPr="00633397">
        <w:t>ЛОВИЯМИ</w:t>
      </w:r>
      <w:r w:rsidR="00F3764F" w:rsidRPr="00633397">
        <w:t xml:space="preserve"> ГАРАНТИИ ОЗНАКОМЛЕН И СОГЛАСЕН.</w:t>
      </w:r>
    </w:p>
    <w:p w:rsidR="005A29D1" w:rsidRPr="005A29D1" w:rsidRDefault="005A29D1" w:rsidP="005A29D1">
      <w:pPr>
        <w:rPr>
          <w:sz w:val="12"/>
          <w:szCs w:val="12"/>
        </w:rPr>
      </w:pPr>
    </w:p>
    <w:p w:rsidR="000D5DD1" w:rsidRDefault="00F3764F" w:rsidP="00F3764F">
      <w:pPr>
        <w:pStyle w:val="PSV-Pict"/>
        <w:rPr>
          <w:i/>
        </w:rPr>
      </w:pPr>
      <w:r w:rsidRPr="00633397">
        <w:rPr>
          <w:i/>
        </w:rPr>
        <w:t>Подпись покупателя:</w:t>
      </w:r>
      <w:r w:rsidR="00F421F5" w:rsidRPr="00633397">
        <w:rPr>
          <w:i/>
        </w:rPr>
        <w:t xml:space="preserve"> </w:t>
      </w:r>
      <w:r w:rsidR="000D5DD1" w:rsidRPr="00633397">
        <w:rPr>
          <w:i/>
        </w:rPr>
        <w:t xml:space="preserve"> ___________________________</w:t>
      </w:r>
    </w:p>
    <w:p w:rsidR="00C35B74" w:rsidRPr="00C35B74" w:rsidRDefault="00C35B74" w:rsidP="00C35B74">
      <w:pPr>
        <w:rPr>
          <w:sz w:val="12"/>
          <w:szCs w:val="12"/>
        </w:rPr>
      </w:pPr>
    </w:p>
    <w:p w:rsidR="00254391" w:rsidRPr="00633397" w:rsidRDefault="000D5DD1" w:rsidP="00F3764F">
      <w:pPr>
        <w:pStyle w:val="PSV-Text"/>
      </w:pPr>
      <w:r w:rsidRPr="00633397">
        <w:lastRenderedPageBreak/>
        <w:t>В послегарантийный период эксплуатации устройства в целях повышения эксплуатационной надежности и обеспечения пожаробезопасности устройства рекомендуется проводить профилактическое техническое обслуживание изд</w:t>
      </w:r>
      <w:r w:rsidRPr="00633397">
        <w:t>е</w:t>
      </w:r>
      <w:r w:rsidRPr="00633397">
        <w:t>лия. Профилактические мероприятия рекомендуется проводить в специализ</w:t>
      </w:r>
      <w:r w:rsidRPr="00633397">
        <w:t>и</w:t>
      </w:r>
      <w:r w:rsidRPr="00633397">
        <w:t>рованных мастерских или на предприятии изготовителе. Для проведения ТО свяжитесь со своим поставщиком.</w:t>
      </w:r>
    </w:p>
    <w:p w:rsidR="00351AC9" w:rsidRDefault="00351AC9" w:rsidP="00F3764F">
      <w:pPr>
        <w:pStyle w:val="PSV-Text"/>
      </w:pPr>
    </w:p>
    <w:p w:rsidR="00176CEE" w:rsidRPr="00633397" w:rsidRDefault="00176CEE" w:rsidP="00F3764F">
      <w:pPr>
        <w:pStyle w:val="PSV-Text"/>
      </w:pPr>
    </w:p>
    <w:p w:rsidR="000D5DD1" w:rsidRPr="00633397" w:rsidRDefault="000D5DD1" w:rsidP="00F3764F">
      <w:pPr>
        <w:pStyle w:val="PSV-Title"/>
      </w:pPr>
      <w:r w:rsidRPr="00633397">
        <w:t>1</w:t>
      </w:r>
      <w:r w:rsidR="00707488">
        <w:t>1</w:t>
      </w:r>
      <w:r w:rsidRPr="00633397">
        <w:t>. СВИДЕТЕЛЬСТВО О ПРИ</w:t>
      </w:r>
      <w:r w:rsidR="00524BC5" w:rsidRPr="00633397">
        <w:t>Ё</w:t>
      </w:r>
      <w:r w:rsidRPr="00633397">
        <w:t>МКЕ</w:t>
      </w:r>
    </w:p>
    <w:p w:rsidR="000D5DD1" w:rsidRPr="00633397" w:rsidRDefault="00351AC9" w:rsidP="009D19FD">
      <w:pPr>
        <w:pStyle w:val="PSV-Text"/>
      </w:pPr>
      <w:r w:rsidRPr="00F667D1">
        <w:rPr>
          <w:b/>
        </w:rPr>
        <w:t>ПЗУ-12-120А</w:t>
      </w:r>
      <w:r w:rsidR="009D19FD" w:rsidRPr="00F667D1">
        <w:t>. Серийный № ______________________</w:t>
      </w:r>
      <w:r w:rsidR="00176CEE" w:rsidRPr="00F667D1">
        <w:t>________</w:t>
      </w:r>
      <w:r w:rsidR="009D19FD" w:rsidRPr="00F667D1">
        <w:t>___, изгото</w:t>
      </w:r>
      <w:r w:rsidR="009D19FD" w:rsidRPr="00F667D1">
        <w:t>в</w:t>
      </w:r>
      <w:r w:rsidR="009D19FD" w:rsidRPr="00F667D1">
        <w:t xml:space="preserve">лен </w:t>
      </w:r>
      <w:r w:rsidR="000D5DD1" w:rsidRPr="00F667D1">
        <w:t>и принят в соответствии с требованиями ТУ</w:t>
      </w:r>
      <w:r w:rsidR="00F11DB0" w:rsidRPr="00F667D1">
        <w:t> </w:t>
      </w:r>
      <w:r w:rsidR="000D5DD1" w:rsidRPr="00F667D1">
        <w:t>У</w:t>
      </w:r>
      <w:r w:rsidR="00F11DB0" w:rsidRPr="00F667D1">
        <w:t> </w:t>
      </w:r>
      <w:r w:rsidR="000D5DD1" w:rsidRPr="00F667D1">
        <w:t xml:space="preserve">31.1-2637701013-001:2007 </w:t>
      </w:r>
      <w:r w:rsidR="00DD3D38" w:rsidRPr="00F667D1">
        <w:t>предприятием-</w:t>
      </w:r>
      <w:r w:rsidR="000D5DD1" w:rsidRPr="00F667D1">
        <w:t>изготовителем и признан годным к эксплуатации.</w:t>
      </w:r>
    </w:p>
    <w:p w:rsidR="000D5DD1" w:rsidRPr="00633397" w:rsidRDefault="000D5DD1" w:rsidP="00DD3D38">
      <w:pPr>
        <w:pStyle w:val="PSV-Tab"/>
      </w:pPr>
    </w:p>
    <w:p w:rsidR="000D5DD1" w:rsidRPr="00176CEE" w:rsidRDefault="000D5DD1" w:rsidP="00DD3D38">
      <w:pPr>
        <w:pStyle w:val="PSV-Enh1"/>
        <w:spacing w:line="360" w:lineRule="auto"/>
        <w:rPr>
          <w:rStyle w:val="PSV-Text0"/>
        </w:rPr>
      </w:pPr>
      <w:r w:rsidRPr="00633397">
        <w:t>Представитель ОТК</w:t>
      </w:r>
      <w:r w:rsidR="00DD3D38" w:rsidRPr="00633397">
        <w:t>:</w:t>
      </w:r>
      <w:r w:rsidRPr="00633397">
        <w:t xml:space="preserve">   </w:t>
      </w:r>
      <w:r w:rsidR="00DD3D38" w:rsidRPr="00633397">
        <w:t xml:space="preserve">  </w:t>
      </w:r>
      <w:r w:rsidRPr="00633397">
        <w:t xml:space="preserve">I </w:t>
      </w:r>
      <w:r w:rsidR="00DD3D38" w:rsidRPr="00633397">
        <w:t>___________</w:t>
      </w:r>
      <w:r w:rsidR="00F11DB0" w:rsidRPr="00633397">
        <w:t>_</w:t>
      </w:r>
      <w:r w:rsidR="00DD3D38" w:rsidRPr="00633397">
        <w:t xml:space="preserve">________     </w:t>
      </w:r>
      <w:r w:rsidRPr="00633397">
        <w:t xml:space="preserve">II </w:t>
      </w:r>
      <w:r w:rsidR="00DD3D38" w:rsidRPr="00633397">
        <w:t>_____</w:t>
      </w:r>
      <w:r w:rsidR="00F11DB0" w:rsidRPr="00633397">
        <w:t>_</w:t>
      </w:r>
      <w:r w:rsidR="00DD3D38" w:rsidRPr="00633397">
        <w:t>______________</w:t>
      </w:r>
      <w:r w:rsidR="00DD3D38" w:rsidRPr="00633397">
        <w:br/>
      </w:r>
      <w:r w:rsidRPr="00633397">
        <w:t>Дата</w:t>
      </w:r>
      <w:r w:rsidR="00DD3D38" w:rsidRPr="00633397">
        <w:t> </w:t>
      </w:r>
      <w:r w:rsidRPr="00633397">
        <w:t>выпуска</w:t>
      </w:r>
      <w:r w:rsidR="00DD3D38" w:rsidRPr="00633397">
        <w:t>:</w:t>
      </w:r>
      <w:r w:rsidRPr="00633397">
        <w:t xml:space="preserve"> </w:t>
      </w:r>
      <w:r w:rsidR="00DD3D38" w:rsidRPr="00633397">
        <w:t>«______»_________________ 201___ г.</w:t>
      </w:r>
      <w:r w:rsidR="00DD3D38" w:rsidRPr="00633397">
        <w:br/>
      </w:r>
    </w:p>
    <w:p w:rsidR="00B95BE1" w:rsidRPr="00633397" w:rsidRDefault="00B95BE1" w:rsidP="00B95BE1">
      <w:pPr>
        <w:jc w:val="center"/>
        <w:rPr>
          <w:i/>
        </w:rPr>
      </w:pPr>
      <w:r w:rsidRPr="00F667D1">
        <w:rPr>
          <w:i/>
        </w:rPr>
        <w:t>Адрес сервисного центра:</w:t>
      </w:r>
      <w:r w:rsidR="00176CEE" w:rsidRPr="00F667D1">
        <w:rPr>
          <w:i/>
        </w:rPr>
        <w:t xml:space="preserve"> </w:t>
      </w:r>
      <w:r w:rsidRPr="00F667D1">
        <w:rPr>
          <w:i/>
        </w:rPr>
        <w:t>г. Х</w:t>
      </w:r>
      <w:r w:rsidR="005A29D1" w:rsidRPr="00F667D1">
        <w:rPr>
          <w:i/>
        </w:rPr>
        <w:t>арьков, ул. Полтавский Шлях, 4.</w:t>
      </w:r>
      <w:r w:rsidR="005A29D1" w:rsidRPr="00F667D1">
        <w:rPr>
          <w:i/>
        </w:rPr>
        <w:br/>
      </w:r>
      <w:r w:rsidRPr="00F667D1">
        <w:rPr>
          <w:i/>
        </w:rPr>
        <w:t>Тел.(057) 717-10-25.</w:t>
      </w:r>
    </w:p>
    <w:p w:rsidR="00351AC9" w:rsidRDefault="00351AC9" w:rsidP="00351AC9">
      <w:pPr>
        <w:pStyle w:val="PSV-Text"/>
      </w:pPr>
    </w:p>
    <w:p w:rsidR="00176CEE" w:rsidRPr="00633397" w:rsidRDefault="00176CEE" w:rsidP="00351AC9">
      <w:pPr>
        <w:pStyle w:val="PSV-Text"/>
      </w:pPr>
    </w:p>
    <w:p w:rsidR="000D5DD1" w:rsidRPr="00633397" w:rsidRDefault="000D5DD1" w:rsidP="00DD3D38">
      <w:pPr>
        <w:pStyle w:val="PSV-Title"/>
      </w:pPr>
      <w:r w:rsidRPr="00633397">
        <w:t>1</w:t>
      </w:r>
      <w:r w:rsidR="00707488">
        <w:t>2</w:t>
      </w:r>
      <w:r w:rsidRPr="00633397">
        <w:t>. СВЕДЕНИЯ О ПРОДАЖЕ</w:t>
      </w:r>
    </w:p>
    <w:p w:rsidR="000D5DD1" w:rsidRPr="00633397" w:rsidRDefault="000D5DD1" w:rsidP="00CD73F5">
      <w:pPr>
        <w:pStyle w:val="PSV-Pict"/>
      </w:pPr>
      <w:r w:rsidRPr="00633397">
        <w:t>Заполняет торговое предприятие</w:t>
      </w:r>
    </w:p>
    <w:p w:rsidR="00CD73F5" w:rsidRPr="00633397" w:rsidRDefault="00CD73F5" w:rsidP="00CD73F5">
      <w:pPr>
        <w:pStyle w:val="PSV-Enh"/>
        <w:spacing w:line="360" w:lineRule="auto"/>
        <w:rPr>
          <w:sz w:val="16"/>
          <w:szCs w:val="16"/>
        </w:rPr>
      </w:pPr>
      <w:r w:rsidRPr="00633397">
        <w:t>Дата продажи: «______»_________________ 201___ г.</w:t>
      </w:r>
      <w:r w:rsidRPr="00633397">
        <w:br/>
        <w:t>Наименование предприятия: ________</w:t>
      </w:r>
      <w:r w:rsidR="00F11DB0" w:rsidRPr="00633397">
        <w:t>______</w:t>
      </w:r>
      <w:r w:rsidRPr="00633397">
        <w:t>_____________________________</w:t>
      </w:r>
      <w:r w:rsidRPr="00633397">
        <w:br/>
        <w:t>Адрес: ________________</w:t>
      </w:r>
      <w:r w:rsidR="00F11DB0" w:rsidRPr="00633397">
        <w:t>__</w:t>
      </w:r>
      <w:r w:rsidRPr="00633397">
        <w:t>_____________________________________________</w:t>
      </w:r>
      <w:r w:rsidRPr="00633397">
        <w:br/>
        <w:t>Телефон: ________________________</w:t>
      </w:r>
      <w:r w:rsidR="00F11DB0" w:rsidRPr="00633397">
        <w:t>____</w:t>
      </w:r>
      <w:r w:rsidRPr="00633397">
        <w:t>_________________________________</w:t>
      </w:r>
      <w:r w:rsidRPr="00633397">
        <w:br/>
      </w:r>
    </w:p>
    <w:p w:rsidR="00CD73F5" w:rsidRPr="00633397" w:rsidRDefault="00CD73F5" w:rsidP="00B6420C">
      <w:pPr>
        <w:pStyle w:val="PSV-Enh"/>
        <w:ind w:firstLine="708"/>
      </w:pPr>
      <w:r w:rsidRPr="00633397">
        <w:t>М.П.</w:t>
      </w:r>
      <w:r w:rsidRPr="00633397">
        <w:tab/>
      </w:r>
      <w:r w:rsidRPr="00633397">
        <w:tab/>
      </w:r>
      <w:r w:rsidRPr="00633397">
        <w:tab/>
      </w:r>
      <w:r w:rsidRPr="00633397">
        <w:tab/>
        <w:t xml:space="preserve"> Подпись: </w:t>
      </w:r>
      <w:r w:rsidR="00B6420C" w:rsidRPr="00633397">
        <w:t xml:space="preserve"> </w:t>
      </w:r>
      <w:r w:rsidRPr="00633397">
        <w:t>__________</w:t>
      </w:r>
      <w:r w:rsidR="00F11DB0" w:rsidRPr="00633397">
        <w:t>___</w:t>
      </w:r>
      <w:r w:rsidRPr="00633397">
        <w:t>_____________</w:t>
      </w:r>
    </w:p>
    <w:p w:rsidR="00B6420C" w:rsidRPr="00633397" w:rsidRDefault="00B6420C" w:rsidP="000D5DD1">
      <w:pPr>
        <w:rPr>
          <w:sz w:val="16"/>
          <w:szCs w:val="16"/>
        </w:rPr>
      </w:pPr>
    </w:p>
    <w:p w:rsidR="00C25243" w:rsidRPr="00633397" w:rsidRDefault="00C25243" w:rsidP="000D5DD1">
      <w:pPr>
        <w:rPr>
          <w:sz w:val="16"/>
          <w:szCs w:val="16"/>
        </w:rPr>
        <w:sectPr w:rsidR="00C25243" w:rsidRPr="00633397" w:rsidSect="00B816B0">
          <w:footerReference w:type="default" r:id="rId34"/>
          <w:pgSz w:w="8392" w:h="11907" w:code="9"/>
          <w:pgMar w:top="737" w:right="737" w:bottom="737" w:left="737" w:header="709" w:footer="646" w:gutter="0"/>
          <w:pgNumType w:start="1"/>
          <w:cols w:space="708"/>
          <w:docGrid w:linePitch="360"/>
        </w:sectPr>
      </w:pPr>
    </w:p>
    <w:p w:rsidR="000D5DD1" w:rsidRPr="00633397" w:rsidRDefault="000D5DD1" w:rsidP="00DC4DCD">
      <w:pPr>
        <w:pStyle w:val="PSV-Center"/>
      </w:pPr>
      <w:r w:rsidRPr="00633397">
        <w:lastRenderedPageBreak/>
        <w:t>СОДЕРЖАНИЕ</w:t>
      </w:r>
    </w:p>
    <w:p w:rsidR="000D5DD1" w:rsidRPr="00633397" w:rsidRDefault="000D5DD1" w:rsidP="00DC4DCD">
      <w:pPr>
        <w:pStyle w:val="PSV-Tab"/>
      </w:pPr>
      <w:r w:rsidRPr="00633397">
        <w:t>стр.</w:t>
      </w:r>
    </w:p>
    <w:tbl>
      <w:tblPr>
        <w:tblW w:w="5000" w:type="pct"/>
        <w:tblLook w:val="0000"/>
      </w:tblPr>
      <w:tblGrid>
        <w:gridCol w:w="672"/>
        <w:gridCol w:w="5848"/>
        <w:gridCol w:w="500"/>
      </w:tblGrid>
      <w:tr w:rsidR="000D5DD1" w:rsidRPr="00633397" w:rsidTr="000D5DD1">
        <w:trPr>
          <w:trHeight w:val="284"/>
        </w:trPr>
        <w:tc>
          <w:tcPr>
            <w:tcW w:w="402" w:type="pct"/>
            <w:vAlign w:val="center"/>
          </w:tcPr>
          <w:p w:rsidR="000D5DD1" w:rsidRPr="00633397" w:rsidRDefault="000D5DD1" w:rsidP="000D5DD1"/>
        </w:tc>
        <w:tc>
          <w:tcPr>
            <w:tcW w:w="4204" w:type="pct"/>
            <w:vAlign w:val="center"/>
          </w:tcPr>
          <w:p w:rsidR="000D5DD1" w:rsidRPr="00633397" w:rsidRDefault="000B263A" w:rsidP="000B263A">
            <w:r w:rsidRPr="00633397">
              <w:t xml:space="preserve">Принятые </w:t>
            </w:r>
            <w:r w:rsidR="000D5DD1" w:rsidRPr="00633397">
              <w:t>сокращения</w:t>
            </w:r>
            <w:r w:rsidRPr="00633397">
              <w:t xml:space="preserve"> и предостережения</w:t>
            </w:r>
          </w:p>
        </w:tc>
        <w:tc>
          <w:tcPr>
            <w:tcW w:w="394" w:type="pct"/>
            <w:vAlign w:val="center"/>
          </w:tcPr>
          <w:p w:rsidR="000D5DD1" w:rsidRPr="00633397" w:rsidRDefault="00232D31" w:rsidP="00412E9A">
            <w:pPr>
              <w:jc w:val="right"/>
            </w:pPr>
            <w:r w:rsidRPr="00633397">
              <w:t>–</w:t>
            </w:r>
          </w:p>
        </w:tc>
      </w:tr>
      <w:tr w:rsidR="000D5DD1" w:rsidRPr="00633397" w:rsidTr="000D5DD1">
        <w:trPr>
          <w:trHeight w:val="284"/>
        </w:trPr>
        <w:tc>
          <w:tcPr>
            <w:tcW w:w="402" w:type="pct"/>
            <w:vAlign w:val="center"/>
          </w:tcPr>
          <w:p w:rsidR="000D5DD1" w:rsidRPr="00633397" w:rsidRDefault="000D5DD1" w:rsidP="000D5DD1">
            <w:pPr>
              <w:rPr>
                <w:b/>
              </w:rPr>
            </w:pPr>
            <w:r w:rsidRPr="00633397">
              <w:rPr>
                <w:b/>
              </w:rPr>
              <w:t>1.</w:t>
            </w:r>
          </w:p>
        </w:tc>
        <w:tc>
          <w:tcPr>
            <w:tcW w:w="4204" w:type="pct"/>
            <w:vAlign w:val="center"/>
          </w:tcPr>
          <w:p w:rsidR="000D5DD1" w:rsidRPr="00633397" w:rsidRDefault="000D5DD1" w:rsidP="000D5DD1">
            <w:pPr>
              <w:rPr>
                <w:b/>
              </w:rPr>
            </w:pPr>
            <w:r w:rsidRPr="00633397">
              <w:rPr>
                <w:b/>
              </w:rPr>
              <w:t xml:space="preserve">Назначение </w:t>
            </w:r>
            <w:r w:rsidR="000B263A" w:rsidRPr="00633397">
              <w:rPr>
                <w:b/>
              </w:rPr>
              <w:t xml:space="preserve">и особенности </w:t>
            </w:r>
            <w:r w:rsidRPr="00633397">
              <w:rPr>
                <w:b/>
              </w:rPr>
              <w:t>устройства</w:t>
            </w:r>
          </w:p>
        </w:tc>
        <w:tc>
          <w:tcPr>
            <w:tcW w:w="394" w:type="pct"/>
            <w:vAlign w:val="center"/>
          </w:tcPr>
          <w:p w:rsidR="000D5DD1" w:rsidRPr="00633397" w:rsidRDefault="00232D31" w:rsidP="00412E9A">
            <w:pPr>
              <w:jc w:val="right"/>
            </w:pPr>
            <w:r w:rsidRPr="00633397">
              <w:t>1</w:t>
            </w:r>
          </w:p>
        </w:tc>
      </w:tr>
      <w:tr w:rsidR="000D5DD1" w:rsidRPr="00633397" w:rsidTr="000D5DD1">
        <w:trPr>
          <w:trHeight w:val="284"/>
        </w:trPr>
        <w:tc>
          <w:tcPr>
            <w:tcW w:w="402" w:type="pct"/>
            <w:vAlign w:val="center"/>
          </w:tcPr>
          <w:p w:rsidR="000D5DD1" w:rsidRPr="00633397" w:rsidRDefault="000D5DD1" w:rsidP="000D5DD1">
            <w:pPr>
              <w:rPr>
                <w:b/>
              </w:rPr>
            </w:pPr>
            <w:r w:rsidRPr="00633397">
              <w:rPr>
                <w:b/>
              </w:rPr>
              <w:t>2.</w:t>
            </w:r>
          </w:p>
        </w:tc>
        <w:tc>
          <w:tcPr>
            <w:tcW w:w="4204" w:type="pct"/>
            <w:vAlign w:val="center"/>
          </w:tcPr>
          <w:p w:rsidR="000D5DD1" w:rsidRPr="00633397" w:rsidRDefault="000D5DD1" w:rsidP="000D5DD1">
            <w:pPr>
              <w:rPr>
                <w:b/>
              </w:rPr>
            </w:pPr>
            <w:r w:rsidRPr="00633397">
              <w:rPr>
                <w:b/>
              </w:rPr>
              <w:t>Комплект поставки</w:t>
            </w:r>
          </w:p>
        </w:tc>
        <w:tc>
          <w:tcPr>
            <w:tcW w:w="394" w:type="pct"/>
            <w:vAlign w:val="center"/>
          </w:tcPr>
          <w:p w:rsidR="000D5DD1" w:rsidRPr="00633397" w:rsidRDefault="00232D31" w:rsidP="00412E9A">
            <w:pPr>
              <w:jc w:val="right"/>
            </w:pPr>
            <w:r w:rsidRPr="00633397">
              <w:t>1</w:t>
            </w:r>
          </w:p>
        </w:tc>
      </w:tr>
      <w:tr w:rsidR="000D5DD1" w:rsidRPr="00633397" w:rsidTr="000D5DD1">
        <w:trPr>
          <w:trHeight w:val="284"/>
        </w:trPr>
        <w:tc>
          <w:tcPr>
            <w:tcW w:w="402" w:type="pct"/>
            <w:vAlign w:val="center"/>
          </w:tcPr>
          <w:p w:rsidR="000D5DD1" w:rsidRPr="00633397" w:rsidRDefault="000D5DD1" w:rsidP="000D5DD1">
            <w:pPr>
              <w:rPr>
                <w:b/>
              </w:rPr>
            </w:pPr>
            <w:r w:rsidRPr="00633397">
              <w:rPr>
                <w:b/>
              </w:rPr>
              <w:t>3.</w:t>
            </w:r>
          </w:p>
        </w:tc>
        <w:tc>
          <w:tcPr>
            <w:tcW w:w="4204" w:type="pct"/>
            <w:vAlign w:val="center"/>
          </w:tcPr>
          <w:p w:rsidR="000D5DD1" w:rsidRPr="00633397" w:rsidRDefault="00707488" w:rsidP="000D5DD1">
            <w:pPr>
              <w:rPr>
                <w:b/>
              </w:rPr>
            </w:pPr>
            <w:r>
              <w:rPr>
                <w:b/>
              </w:rPr>
              <w:t>Технические характеристики</w:t>
            </w:r>
          </w:p>
        </w:tc>
        <w:tc>
          <w:tcPr>
            <w:tcW w:w="394" w:type="pct"/>
            <w:vAlign w:val="center"/>
          </w:tcPr>
          <w:p w:rsidR="000D5DD1" w:rsidRPr="00633397" w:rsidRDefault="00707488" w:rsidP="00412E9A">
            <w:pPr>
              <w:jc w:val="right"/>
            </w:pPr>
            <w:r>
              <w:t>1</w:t>
            </w:r>
          </w:p>
        </w:tc>
      </w:tr>
      <w:tr w:rsidR="000D5DD1" w:rsidRPr="00633397" w:rsidTr="000D5DD1">
        <w:trPr>
          <w:trHeight w:val="284"/>
        </w:trPr>
        <w:tc>
          <w:tcPr>
            <w:tcW w:w="402" w:type="pct"/>
            <w:vAlign w:val="center"/>
          </w:tcPr>
          <w:p w:rsidR="000D5DD1" w:rsidRPr="00633397" w:rsidRDefault="000D5DD1" w:rsidP="000D5DD1">
            <w:r w:rsidRPr="00633397">
              <w:t>3.1.</w:t>
            </w:r>
          </w:p>
        </w:tc>
        <w:tc>
          <w:tcPr>
            <w:tcW w:w="4204" w:type="pct"/>
            <w:vAlign w:val="center"/>
          </w:tcPr>
          <w:p w:rsidR="000D5DD1" w:rsidRPr="00633397" w:rsidRDefault="000D5DD1" w:rsidP="000D5DD1">
            <w:r w:rsidRPr="00633397">
              <w:t>Эксплуатационные параметры</w:t>
            </w:r>
          </w:p>
        </w:tc>
        <w:tc>
          <w:tcPr>
            <w:tcW w:w="394" w:type="pct"/>
            <w:vAlign w:val="center"/>
          </w:tcPr>
          <w:p w:rsidR="000D5DD1" w:rsidRPr="00633397" w:rsidRDefault="00707488" w:rsidP="00412E9A">
            <w:pPr>
              <w:jc w:val="right"/>
            </w:pPr>
            <w:r>
              <w:t>1</w:t>
            </w:r>
          </w:p>
        </w:tc>
      </w:tr>
      <w:tr w:rsidR="000D5DD1" w:rsidRPr="00633397" w:rsidTr="000D5DD1">
        <w:trPr>
          <w:trHeight w:val="284"/>
        </w:trPr>
        <w:tc>
          <w:tcPr>
            <w:tcW w:w="402" w:type="pct"/>
            <w:vAlign w:val="center"/>
          </w:tcPr>
          <w:p w:rsidR="000D5DD1" w:rsidRPr="00633397" w:rsidRDefault="000D5DD1" w:rsidP="000D5DD1">
            <w:r w:rsidRPr="00633397">
              <w:t>3.2.</w:t>
            </w:r>
          </w:p>
        </w:tc>
        <w:tc>
          <w:tcPr>
            <w:tcW w:w="4204" w:type="pct"/>
            <w:vAlign w:val="center"/>
          </w:tcPr>
          <w:p w:rsidR="000D5DD1" w:rsidRPr="00633397" w:rsidRDefault="000D5DD1" w:rsidP="00367CAD">
            <w:r w:rsidRPr="00633397">
              <w:t>Электр</w:t>
            </w:r>
            <w:r w:rsidR="00367CAD" w:rsidRPr="00633397">
              <w:t>отехни</w:t>
            </w:r>
            <w:r w:rsidRPr="00633397">
              <w:t>ческие характеристики</w:t>
            </w:r>
          </w:p>
        </w:tc>
        <w:tc>
          <w:tcPr>
            <w:tcW w:w="394" w:type="pct"/>
            <w:vAlign w:val="center"/>
          </w:tcPr>
          <w:p w:rsidR="000D5DD1" w:rsidRPr="00633397" w:rsidRDefault="008860CA" w:rsidP="00412E9A">
            <w:pPr>
              <w:jc w:val="right"/>
            </w:pPr>
            <w:r w:rsidRPr="00633397">
              <w:t>2</w:t>
            </w:r>
          </w:p>
        </w:tc>
      </w:tr>
      <w:tr w:rsidR="000D5DD1" w:rsidRPr="00633397" w:rsidTr="000D5DD1">
        <w:trPr>
          <w:trHeight w:val="284"/>
        </w:trPr>
        <w:tc>
          <w:tcPr>
            <w:tcW w:w="402" w:type="pct"/>
            <w:vAlign w:val="center"/>
          </w:tcPr>
          <w:p w:rsidR="000D5DD1" w:rsidRPr="00633397" w:rsidRDefault="000D5DD1" w:rsidP="000D5DD1">
            <w:pPr>
              <w:rPr>
                <w:b/>
              </w:rPr>
            </w:pPr>
            <w:r w:rsidRPr="00633397">
              <w:rPr>
                <w:b/>
              </w:rPr>
              <w:t>4.</w:t>
            </w:r>
          </w:p>
        </w:tc>
        <w:tc>
          <w:tcPr>
            <w:tcW w:w="4204" w:type="pct"/>
            <w:vAlign w:val="center"/>
          </w:tcPr>
          <w:p w:rsidR="000D5DD1" w:rsidRPr="00633397" w:rsidRDefault="000D5DD1" w:rsidP="000D5DD1">
            <w:pPr>
              <w:rPr>
                <w:b/>
              </w:rPr>
            </w:pPr>
            <w:r w:rsidRPr="00633397">
              <w:rPr>
                <w:b/>
              </w:rPr>
              <w:t>Устройство и принцип работы</w:t>
            </w:r>
          </w:p>
        </w:tc>
        <w:tc>
          <w:tcPr>
            <w:tcW w:w="394" w:type="pct"/>
            <w:vAlign w:val="center"/>
          </w:tcPr>
          <w:p w:rsidR="000D5DD1" w:rsidRPr="00633397" w:rsidRDefault="00367CAD" w:rsidP="00412E9A">
            <w:pPr>
              <w:jc w:val="right"/>
            </w:pPr>
            <w:r w:rsidRPr="00633397">
              <w:t>2</w:t>
            </w:r>
          </w:p>
        </w:tc>
      </w:tr>
      <w:tr w:rsidR="000D5DD1" w:rsidRPr="00633397" w:rsidTr="000D5DD1">
        <w:trPr>
          <w:trHeight w:val="284"/>
        </w:trPr>
        <w:tc>
          <w:tcPr>
            <w:tcW w:w="402" w:type="pct"/>
            <w:vAlign w:val="center"/>
          </w:tcPr>
          <w:p w:rsidR="000D5DD1" w:rsidRPr="00633397" w:rsidRDefault="000D5DD1" w:rsidP="000D5DD1">
            <w:pPr>
              <w:rPr>
                <w:b/>
              </w:rPr>
            </w:pPr>
            <w:r w:rsidRPr="00633397">
              <w:rPr>
                <w:b/>
              </w:rPr>
              <w:t>5.</w:t>
            </w:r>
          </w:p>
        </w:tc>
        <w:tc>
          <w:tcPr>
            <w:tcW w:w="4204" w:type="pct"/>
            <w:vAlign w:val="center"/>
          </w:tcPr>
          <w:p w:rsidR="000D5DD1" w:rsidRPr="00633397" w:rsidRDefault="00707488" w:rsidP="00412E9A">
            <w:pPr>
              <w:rPr>
                <w:b/>
              </w:rPr>
            </w:pPr>
            <w:r>
              <w:rPr>
                <w:b/>
              </w:rPr>
              <w:t>Расположение органов управления и индикации</w:t>
            </w:r>
          </w:p>
        </w:tc>
        <w:tc>
          <w:tcPr>
            <w:tcW w:w="394" w:type="pct"/>
            <w:vAlign w:val="center"/>
          </w:tcPr>
          <w:p w:rsidR="000D5DD1" w:rsidRPr="00633397" w:rsidRDefault="00707488" w:rsidP="00412E9A">
            <w:pPr>
              <w:jc w:val="right"/>
            </w:pPr>
            <w:r>
              <w:t>2</w:t>
            </w:r>
          </w:p>
        </w:tc>
      </w:tr>
      <w:tr w:rsidR="00707488" w:rsidRPr="00633397" w:rsidTr="000D5DD1">
        <w:trPr>
          <w:trHeight w:val="284"/>
        </w:trPr>
        <w:tc>
          <w:tcPr>
            <w:tcW w:w="402" w:type="pct"/>
            <w:vAlign w:val="center"/>
          </w:tcPr>
          <w:p w:rsidR="00707488" w:rsidRPr="00633397" w:rsidRDefault="00707488" w:rsidP="000D5DD1">
            <w:pPr>
              <w:rPr>
                <w:b/>
              </w:rPr>
            </w:pPr>
            <w:r w:rsidRPr="00633397">
              <w:rPr>
                <w:b/>
              </w:rPr>
              <w:t>6.</w:t>
            </w:r>
          </w:p>
        </w:tc>
        <w:tc>
          <w:tcPr>
            <w:tcW w:w="4204" w:type="pct"/>
            <w:vAlign w:val="center"/>
          </w:tcPr>
          <w:p w:rsidR="00707488" w:rsidRPr="00633397" w:rsidRDefault="00707488" w:rsidP="000B570F">
            <w:pPr>
              <w:rPr>
                <w:b/>
              </w:rPr>
            </w:pPr>
            <w:r w:rsidRPr="00633397">
              <w:rPr>
                <w:b/>
              </w:rPr>
              <w:t>Техника безопасности</w:t>
            </w:r>
          </w:p>
        </w:tc>
        <w:tc>
          <w:tcPr>
            <w:tcW w:w="394" w:type="pct"/>
            <w:vAlign w:val="center"/>
          </w:tcPr>
          <w:p w:rsidR="00707488" w:rsidRPr="00633397" w:rsidRDefault="00707488" w:rsidP="00412E9A">
            <w:pPr>
              <w:jc w:val="right"/>
            </w:pPr>
            <w:r>
              <w:t>4</w:t>
            </w:r>
          </w:p>
        </w:tc>
      </w:tr>
      <w:tr w:rsidR="00707488" w:rsidRPr="00633397" w:rsidTr="000D5DD1">
        <w:trPr>
          <w:trHeight w:val="284"/>
        </w:trPr>
        <w:tc>
          <w:tcPr>
            <w:tcW w:w="402" w:type="pct"/>
            <w:vAlign w:val="center"/>
          </w:tcPr>
          <w:p w:rsidR="00707488" w:rsidRPr="00633397" w:rsidRDefault="00707488" w:rsidP="000D5DD1">
            <w:r>
              <w:t>6</w:t>
            </w:r>
            <w:r w:rsidRPr="00633397">
              <w:t>.1.</w:t>
            </w:r>
          </w:p>
        </w:tc>
        <w:tc>
          <w:tcPr>
            <w:tcW w:w="4204" w:type="pct"/>
            <w:vAlign w:val="center"/>
          </w:tcPr>
          <w:p w:rsidR="00707488" w:rsidRPr="00633397" w:rsidRDefault="00707488" w:rsidP="000D5DD1">
            <w:r w:rsidRPr="00633397">
              <w:t>Электробезопасность</w:t>
            </w:r>
          </w:p>
        </w:tc>
        <w:tc>
          <w:tcPr>
            <w:tcW w:w="394" w:type="pct"/>
            <w:vAlign w:val="center"/>
          </w:tcPr>
          <w:p w:rsidR="00707488" w:rsidRPr="00633397" w:rsidRDefault="00707488" w:rsidP="00412E9A">
            <w:pPr>
              <w:jc w:val="right"/>
            </w:pPr>
            <w:r>
              <w:t>4</w:t>
            </w:r>
          </w:p>
        </w:tc>
      </w:tr>
      <w:tr w:rsidR="00707488" w:rsidRPr="00633397" w:rsidTr="000D5DD1">
        <w:trPr>
          <w:trHeight w:val="284"/>
        </w:trPr>
        <w:tc>
          <w:tcPr>
            <w:tcW w:w="402" w:type="pct"/>
            <w:vAlign w:val="center"/>
          </w:tcPr>
          <w:p w:rsidR="00707488" w:rsidRPr="00633397" w:rsidRDefault="00707488" w:rsidP="000D5DD1">
            <w:r>
              <w:t>6</w:t>
            </w:r>
            <w:r w:rsidRPr="00633397">
              <w:t>.2.</w:t>
            </w:r>
          </w:p>
        </w:tc>
        <w:tc>
          <w:tcPr>
            <w:tcW w:w="4204" w:type="pct"/>
            <w:vAlign w:val="center"/>
          </w:tcPr>
          <w:p w:rsidR="00707488" w:rsidRPr="00633397" w:rsidRDefault="00707488" w:rsidP="000D5DD1">
            <w:r w:rsidRPr="00633397">
              <w:t>Пожаробезопасность</w:t>
            </w:r>
          </w:p>
        </w:tc>
        <w:tc>
          <w:tcPr>
            <w:tcW w:w="394" w:type="pct"/>
            <w:vAlign w:val="center"/>
          </w:tcPr>
          <w:p w:rsidR="00707488" w:rsidRPr="00633397" w:rsidRDefault="00707488" w:rsidP="00412E9A">
            <w:pPr>
              <w:jc w:val="right"/>
            </w:pPr>
            <w:r>
              <w:t>4</w:t>
            </w:r>
          </w:p>
        </w:tc>
      </w:tr>
      <w:tr w:rsidR="00707488" w:rsidRPr="00633397" w:rsidTr="000D5DD1">
        <w:trPr>
          <w:trHeight w:val="284"/>
        </w:trPr>
        <w:tc>
          <w:tcPr>
            <w:tcW w:w="402" w:type="pct"/>
            <w:vAlign w:val="center"/>
          </w:tcPr>
          <w:p w:rsidR="00707488" w:rsidRPr="00633397" w:rsidRDefault="00707488" w:rsidP="000D5DD1">
            <w:r>
              <w:t>6</w:t>
            </w:r>
            <w:r w:rsidRPr="00633397">
              <w:t>.3.</w:t>
            </w:r>
          </w:p>
        </w:tc>
        <w:tc>
          <w:tcPr>
            <w:tcW w:w="4204" w:type="pct"/>
            <w:vAlign w:val="center"/>
          </w:tcPr>
          <w:p w:rsidR="00707488" w:rsidRPr="00633397" w:rsidRDefault="00707488" w:rsidP="000D5DD1">
            <w:r w:rsidRPr="00633397">
              <w:t>Общие меры безопасности</w:t>
            </w:r>
          </w:p>
        </w:tc>
        <w:tc>
          <w:tcPr>
            <w:tcW w:w="394" w:type="pct"/>
            <w:vAlign w:val="center"/>
          </w:tcPr>
          <w:p w:rsidR="00707488" w:rsidRPr="00633397" w:rsidRDefault="00707488" w:rsidP="00412E9A">
            <w:pPr>
              <w:jc w:val="right"/>
            </w:pPr>
            <w:r>
              <w:t>4</w:t>
            </w:r>
          </w:p>
        </w:tc>
      </w:tr>
      <w:tr w:rsidR="00707488" w:rsidRPr="00633397" w:rsidTr="000D5DD1">
        <w:trPr>
          <w:trHeight w:val="284"/>
        </w:trPr>
        <w:tc>
          <w:tcPr>
            <w:tcW w:w="402" w:type="pct"/>
            <w:vAlign w:val="center"/>
          </w:tcPr>
          <w:p w:rsidR="00707488" w:rsidRPr="00633397" w:rsidRDefault="00707488" w:rsidP="000D5DD1">
            <w:pPr>
              <w:rPr>
                <w:b/>
              </w:rPr>
            </w:pPr>
            <w:r>
              <w:rPr>
                <w:b/>
              </w:rPr>
              <w:t>7</w:t>
            </w:r>
            <w:r w:rsidRPr="00633397">
              <w:rPr>
                <w:b/>
              </w:rPr>
              <w:t>.</w:t>
            </w:r>
          </w:p>
        </w:tc>
        <w:tc>
          <w:tcPr>
            <w:tcW w:w="4204" w:type="pct"/>
            <w:vAlign w:val="center"/>
          </w:tcPr>
          <w:p w:rsidR="00707488" w:rsidRPr="00633397" w:rsidRDefault="00707488" w:rsidP="000D5DD1">
            <w:pPr>
              <w:rPr>
                <w:b/>
              </w:rPr>
            </w:pPr>
            <w:r>
              <w:rPr>
                <w:b/>
              </w:rPr>
              <w:t>Эксплуатация ПЗУ</w:t>
            </w:r>
          </w:p>
        </w:tc>
        <w:tc>
          <w:tcPr>
            <w:tcW w:w="394" w:type="pct"/>
            <w:vAlign w:val="center"/>
          </w:tcPr>
          <w:p w:rsidR="00707488" w:rsidRPr="00633397" w:rsidRDefault="00707488" w:rsidP="00412E9A">
            <w:pPr>
              <w:jc w:val="right"/>
            </w:pPr>
            <w:r>
              <w:t>4</w:t>
            </w:r>
          </w:p>
        </w:tc>
      </w:tr>
      <w:tr w:rsidR="00707488" w:rsidRPr="00633397" w:rsidTr="000B570F">
        <w:trPr>
          <w:trHeight w:val="284"/>
        </w:trPr>
        <w:tc>
          <w:tcPr>
            <w:tcW w:w="402" w:type="pct"/>
            <w:vAlign w:val="center"/>
          </w:tcPr>
          <w:p w:rsidR="00707488" w:rsidRPr="00633397" w:rsidRDefault="00707488" w:rsidP="000B570F">
            <w:pPr>
              <w:rPr>
                <w:b/>
              </w:rPr>
            </w:pPr>
            <w:r>
              <w:rPr>
                <w:b/>
              </w:rPr>
              <w:t>8</w:t>
            </w:r>
            <w:r w:rsidRPr="00633397">
              <w:rPr>
                <w:b/>
              </w:rPr>
              <w:t>.</w:t>
            </w:r>
          </w:p>
        </w:tc>
        <w:tc>
          <w:tcPr>
            <w:tcW w:w="4204" w:type="pct"/>
            <w:vAlign w:val="center"/>
          </w:tcPr>
          <w:p w:rsidR="00707488" w:rsidRPr="00633397" w:rsidRDefault="00707488" w:rsidP="000B570F">
            <w:pPr>
              <w:rPr>
                <w:b/>
              </w:rPr>
            </w:pPr>
            <w:r>
              <w:rPr>
                <w:b/>
              </w:rPr>
              <w:t>Описание функций и режимов работы ПЗУ</w:t>
            </w:r>
          </w:p>
        </w:tc>
        <w:tc>
          <w:tcPr>
            <w:tcW w:w="394" w:type="pct"/>
            <w:vAlign w:val="center"/>
          </w:tcPr>
          <w:p w:rsidR="00707488" w:rsidRPr="00633397" w:rsidRDefault="00707488" w:rsidP="000B570F">
            <w:pPr>
              <w:jc w:val="right"/>
            </w:pPr>
            <w:r>
              <w:t>5</w:t>
            </w:r>
          </w:p>
        </w:tc>
      </w:tr>
      <w:tr w:rsidR="00707488" w:rsidRPr="00633397" w:rsidTr="00730709">
        <w:trPr>
          <w:trHeight w:val="284"/>
        </w:trPr>
        <w:tc>
          <w:tcPr>
            <w:tcW w:w="402" w:type="pct"/>
            <w:vAlign w:val="center"/>
          </w:tcPr>
          <w:p w:rsidR="00707488" w:rsidRPr="00633397" w:rsidRDefault="00707488" w:rsidP="00730709">
            <w:r>
              <w:t>8</w:t>
            </w:r>
            <w:r w:rsidRPr="00633397">
              <w:t>.1.</w:t>
            </w:r>
          </w:p>
        </w:tc>
        <w:tc>
          <w:tcPr>
            <w:tcW w:w="4204" w:type="pct"/>
            <w:vAlign w:val="center"/>
          </w:tcPr>
          <w:p w:rsidR="00707488" w:rsidRPr="00633397" w:rsidRDefault="00707488" w:rsidP="00730709">
            <w:r>
              <w:t>«ЗАРЯД»</w:t>
            </w:r>
          </w:p>
        </w:tc>
        <w:tc>
          <w:tcPr>
            <w:tcW w:w="394" w:type="pct"/>
            <w:vAlign w:val="center"/>
          </w:tcPr>
          <w:p w:rsidR="00707488" w:rsidRPr="00633397" w:rsidRDefault="00707488" w:rsidP="00412E9A">
            <w:pPr>
              <w:jc w:val="right"/>
            </w:pPr>
            <w:r>
              <w:t>5</w:t>
            </w:r>
          </w:p>
        </w:tc>
      </w:tr>
      <w:tr w:rsidR="00707488" w:rsidRPr="00633397" w:rsidTr="000B570F">
        <w:trPr>
          <w:trHeight w:val="284"/>
        </w:trPr>
        <w:tc>
          <w:tcPr>
            <w:tcW w:w="402" w:type="pct"/>
            <w:vAlign w:val="center"/>
          </w:tcPr>
          <w:p w:rsidR="00707488" w:rsidRPr="00633397" w:rsidRDefault="00707488" w:rsidP="000B570F">
            <w:r>
              <w:t>8.1.1.</w:t>
            </w:r>
          </w:p>
        </w:tc>
        <w:tc>
          <w:tcPr>
            <w:tcW w:w="4204" w:type="pct"/>
            <w:vAlign w:val="center"/>
          </w:tcPr>
          <w:p w:rsidR="00707488" w:rsidRPr="00633397" w:rsidRDefault="00707488" w:rsidP="000B570F">
            <w:r>
              <w:t>Основные режимы ЗУ</w:t>
            </w:r>
          </w:p>
        </w:tc>
        <w:tc>
          <w:tcPr>
            <w:tcW w:w="394" w:type="pct"/>
            <w:vAlign w:val="center"/>
          </w:tcPr>
          <w:p w:rsidR="00707488" w:rsidRPr="00633397" w:rsidRDefault="00707488" w:rsidP="000B570F">
            <w:pPr>
              <w:jc w:val="right"/>
            </w:pPr>
            <w:r>
              <w:t>5</w:t>
            </w:r>
          </w:p>
        </w:tc>
      </w:tr>
      <w:tr w:rsidR="00707488" w:rsidRPr="00633397" w:rsidTr="000B570F">
        <w:trPr>
          <w:trHeight w:val="284"/>
        </w:trPr>
        <w:tc>
          <w:tcPr>
            <w:tcW w:w="402" w:type="pct"/>
            <w:vAlign w:val="center"/>
          </w:tcPr>
          <w:p w:rsidR="00707488" w:rsidRPr="00633397" w:rsidRDefault="00707488" w:rsidP="000B570F">
            <w:r>
              <w:t>8.1.2.</w:t>
            </w:r>
          </w:p>
        </w:tc>
        <w:tc>
          <w:tcPr>
            <w:tcW w:w="4204" w:type="pct"/>
            <w:vAlign w:val="center"/>
          </w:tcPr>
          <w:p w:rsidR="00707488" w:rsidRPr="00633397" w:rsidRDefault="00707488" w:rsidP="000B570F">
            <w:r>
              <w:t>Описание основных режимов ЗУ</w:t>
            </w:r>
          </w:p>
        </w:tc>
        <w:tc>
          <w:tcPr>
            <w:tcW w:w="394" w:type="pct"/>
            <w:vAlign w:val="center"/>
          </w:tcPr>
          <w:p w:rsidR="00707488" w:rsidRPr="00633397" w:rsidRDefault="00707488" w:rsidP="000B570F">
            <w:pPr>
              <w:jc w:val="right"/>
            </w:pPr>
            <w:r>
              <w:t>5</w:t>
            </w:r>
          </w:p>
        </w:tc>
      </w:tr>
      <w:tr w:rsidR="00707488" w:rsidRPr="00633397" w:rsidTr="000B570F">
        <w:trPr>
          <w:trHeight w:val="284"/>
        </w:trPr>
        <w:tc>
          <w:tcPr>
            <w:tcW w:w="402" w:type="pct"/>
            <w:vAlign w:val="center"/>
          </w:tcPr>
          <w:p w:rsidR="00707488" w:rsidRPr="00633397" w:rsidRDefault="00707488" w:rsidP="000B570F">
            <w:r>
              <w:t>8.1.3.</w:t>
            </w:r>
          </w:p>
        </w:tc>
        <w:tc>
          <w:tcPr>
            <w:tcW w:w="4204" w:type="pct"/>
            <w:vAlign w:val="center"/>
          </w:tcPr>
          <w:p w:rsidR="00707488" w:rsidRPr="00633397" w:rsidRDefault="00707488" w:rsidP="000B570F">
            <w:r>
              <w:t>Дополнительные режимы ЗУ</w:t>
            </w:r>
          </w:p>
        </w:tc>
        <w:tc>
          <w:tcPr>
            <w:tcW w:w="394" w:type="pct"/>
            <w:vAlign w:val="center"/>
          </w:tcPr>
          <w:p w:rsidR="00707488" w:rsidRPr="00633397" w:rsidRDefault="00707488" w:rsidP="000B570F">
            <w:pPr>
              <w:jc w:val="right"/>
            </w:pPr>
            <w:r>
              <w:t>7</w:t>
            </w:r>
          </w:p>
        </w:tc>
      </w:tr>
      <w:tr w:rsidR="00707488" w:rsidRPr="00633397" w:rsidTr="00730709">
        <w:trPr>
          <w:trHeight w:val="284"/>
        </w:trPr>
        <w:tc>
          <w:tcPr>
            <w:tcW w:w="402" w:type="pct"/>
            <w:vAlign w:val="center"/>
          </w:tcPr>
          <w:p w:rsidR="00707488" w:rsidRPr="00633397" w:rsidRDefault="00707488" w:rsidP="00730709">
            <w:r>
              <w:t>8.1.4.</w:t>
            </w:r>
          </w:p>
        </w:tc>
        <w:tc>
          <w:tcPr>
            <w:tcW w:w="4204" w:type="pct"/>
            <w:vAlign w:val="center"/>
          </w:tcPr>
          <w:p w:rsidR="00707488" w:rsidRPr="00633397" w:rsidRDefault="00707488" w:rsidP="00730709">
            <w:r>
              <w:t>Описание дополнительных режимов работы ЗУ</w:t>
            </w:r>
          </w:p>
        </w:tc>
        <w:tc>
          <w:tcPr>
            <w:tcW w:w="394" w:type="pct"/>
            <w:vAlign w:val="center"/>
          </w:tcPr>
          <w:p w:rsidR="00707488" w:rsidRPr="00633397" w:rsidRDefault="00707488" w:rsidP="00412E9A">
            <w:pPr>
              <w:jc w:val="right"/>
            </w:pPr>
            <w:r>
              <w:t>8</w:t>
            </w:r>
          </w:p>
        </w:tc>
      </w:tr>
      <w:tr w:rsidR="00707488" w:rsidRPr="00633397" w:rsidTr="00730709">
        <w:trPr>
          <w:trHeight w:val="284"/>
        </w:trPr>
        <w:tc>
          <w:tcPr>
            <w:tcW w:w="402" w:type="pct"/>
            <w:vAlign w:val="center"/>
          </w:tcPr>
          <w:p w:rsidR="00707488" w:rsidRPr="00633397" w:rsidRDefault="00707488" w:rsidP="00730709">
            <w:r>
              <w:t>8.1.5.</w:t>
            </w:r>
          </w:p>
        </w:tc>
        <w:tc>
          <w:tcPr>
            <w:tcW w:w="4204" w:type="pct"/>
            <w:vAlign w:val="center"/>
          </w:tcPr>
          <w:p w:rsidR="00707488" w:rsidRPr="00633397" w:rsidRDefault="00707488" w:rsidP="00730709">
            <w:r>
              <w:t>Подключение АКБ (для всех режимов функции «ЗУ»)</w:t>
            </w:r>
          </w:p>
        </w:tc>
        <w:tc>
          <w:tcPr>
            <w:tcW w:w="394" w:type="pct"/>
            <w:vAlign w:val="center"/>
          </w:tcPr>
          <w:p w:rsidR="00707488" w:rsidRPr="00633397" w:rsidRDefault="00707488" w:rsidP="00412E9A">
            <w:pPr>
              <w:jc w:val="right"/>
            </w:pPr>
            <w:r>
              <w:t>10</w:t>
            </w:r>
          </w:p>
        </w:tc>
      </w:tr>
      <w:tr w:rsidR="0011243F" w:rsidRPr="00633397" w:rsidTr="00730709">
        <w:trPr>
          <w:trHeight w:val="284"/>
        </w:trPr>
        <w:tc>
          <w:tcPr>
            <w:tcW w:w="402" w:type="pct"/>
            <w:vAlign w:val="center"/>
          </w:tcPr>
          <w:p w:rsidR="0011243F" w:rsidRDefault="0011243F" w:rsidP="00730709">
            <w:r>
              <w:t>8.2.</w:t>
            </w:r>
          </w:p>
        </w:tc>
        <w:tc>
          <w:tcPr>
            <w:tcW w:w="4204" w:type="pct"/>
            <w:vAlign w:val="center"/>
          </w:tcPr>
          <w:p w:rsidR="0011243F" w:rsidRDefault="0011243F" w:rsidP="00730709">
            <w:r>
              <w:t>«ПУСК»</w:t>
            </w:r>
          </w:p>
        </w:tc>
        <w:tc>
          <w:tcPr>
            <w:tcW w:w="394" w:type="pct"/>
            <w:vAlign w:val="center"/>
          </w:tcPr>
          <w:p w:rsidR="0011243F" w:rsidRDefault="0011243F" w:rsidP="00412E9A">
            <w:pPr>
              <w:jc w:val="right"/>
            </w:pPr>
            <w:r>
              <w:t>10</w:t>
            </w:r>
          </w:p>
        </w:tc>
      </w:tr>
      <w:tr w:rsidR="0011243F" w:rsidRPr="00633397" w:rsidTr="00730709">
        <w:trPr>
          <w:trHeight w:val="284"/>
        </w:trPr>
        <w:tc>
          <w:tcPr>
            <w:tcW w:w="402" w:type="pct"/>
            <w:vAlign w:val="center"/>
          </w:tcPr>
          <w:p w:rsidR="0011243F" w:rsidRDefault="0011243F" w:rsidP="00730709">
            <w:r>
              <w:t>8.3.</w:t>
            </w:r>
          </w:p>
        </w:tc>
        <w:tc>
          <w:tcPr>
            <w:tcW w:w="4204" w:type="pct"/>
            <w:vAlign w:val="center"/>
          </w:tcPr>
          <w:p w:rsidR="0011243F" w:rsidRDefault="0011243F" w:rsidP="00730709">
            <w:r>
              <w:t>«БП»</w:t>
            </w:r>
          </w:p>
        </w:tc>
        <w:tc>
          <w:tcPr>
            <w:tcW w:w="394" w:type="pct"/>
            <w:vAlign w:val="center"/>
          </w:tcPr>
          <w:p w:rsidR="0011243F" w:rsidRDefault="0011243F" w:rsidP="00412E9A">
            <w:pPr>
              <w:jc w:val="right"/>
            </w:pPr>
            <w:r>
              <w:t>11</w:t>
            </w:r>
          </w:p>
        </w:tc>
      </w:tr>
      <w:tr w:rsidR="00707488" w:rsidRPr="00633397" w:rsidTr="000D5DD1">
        <w:trPr>
          <w:trHeight w:val="284"/>
        </w:trPr>
        <w:tc>
          <w:tcPr>
            <w:tcW w:w="402" w:type="pct"/>
            <w:vAlign w:val="center"/>
          </w:tcPr>
          <w:p w:rsidR="00707488" w:rsidRPr="00633397" w:rsidRDefault="0011243F" w:rsidP="00412E9A">
            <w:pPr>
              <w:rPr>
                <w:b/>
              </w:rPr>
            </w:pPr>
            <w:r>
              <w:rPr>
                <w:b/>
              </w:rPr>
              <w:t>9</w:t>
            </w:r>
            <w:r w:rsidR="00707488" w:rsidRPr="00633397">
              <w:rPr>
                <w:b/>
              </w:rPr>
              <w:t>.</w:t>
            </w:r>
          </w:p>
        </w:tc>
        <w:tc>
          <w:tcPr>
            <w:tcW w:w="4204" w:type="pct"/>
            <w:vAlign w:val="center"/>
          </w:tcPr>
          <w:p w:rsidR="00707488" w:rsidRPr="00633397" w:rsidRDefault="00707488" w:rsidP="00412E9A">
            <w:pPr>
              <w:rPr>
                <w:b/>
              </w:rPr>
            </w:pPr>
            <w:r w:rsidRPr="00633397">
              <w:rPr>
                <w:b/>
              </w:rPr>
              <w:t>Возможные неисправности и их устранение</w:t>
            </w:r>
          </w:p>
        </w:tc>
        <w:tc>
          <w:tcPr>
            <w:tcW w:w="394" w:type="pct"/>
            <w:vAlign w:val="center"/>
          </w:tcPr>
          <w:p w:rsidR="00707488" w:rsidRPr="00633397" w:rsidRDefault="00707488" w:rsidP="00412E9A">
            <w:pPr>
              <w:jc w:val="right"/>
            </w:pPr>
            <w:r w:rsidRPr="00633397">
              <w:t>12</w:t>
            </w:r>
          </w:p>
        </w:tc>
      </w:tr>
      <w:tr w:rsidR="00707488" w:rsidRPr="00633397" w:rsidTr="000D5DD1">
        <w:trPr>
          <w:trHeight w:val="284"/>
        </w:trPr>
        <w:tc>
          <w:tcPr>
            <w:tcW w:w="402" w:type="pct"/>
            <w:vAlign w:val="center"/>
          </w:tcPr>
          <w:p w:rsidR="00707488" w:rsidRPr="00633397" w:rsidRDefault="00707488" w:rsidP="0011243F">
            <w:pPr>
              <w:rPr>
                <w:b/>
              </w:rPr>
            </w:pPr>
            <w:r w:rsidRPr="00633397">
              <w:rPr>
                <w:b/>
              </w:rPr>
              <w:t>1</w:t>
            </w:r>
            <w:r w:rsidR="0011243F">
              <w:rPr>
                <w:b/>
              </w:rPr>
              <w:t>0</w:t>
            </w:r>
            <w:r w:rsidRPr="00633397">
              <w:rPr>
                <w:b/>
              </w:rPr>
              <w:t>.</w:t>
            </w:r>
          </w:p>
        </w:tc>
        <w:tc>
          <w:tcPr>
            <w:tcW w:w="4204" w:type="pct"/>
            <w:vAlign w:val="center"/>
          </w:tcPr>
          <w:p w:rsidR="00707488" w:rsidRPr="00633397" w:rsidRDefault="00707488" w:rsidP="000D5DD1">
            <w:pPr>
              <w:rPr>
                <w:b/>
              </w:rPr>
            </w:pPr>
            <w:r w:rsidRPr="00633397">
              <w:rPr>
                <w:b/>
              </w:rPr>
              <w:t>Гарантийные обязательства</w:t>
            </w:r>
          </w:p>
        </w:tc>
        <w:tc>
          <w:tcPr>
            <w:tcW w:w="394" w:type="pct"/>
            <w:vAlign w:val="center"/>
          </w:tcPr>
          <w:p w:rsidR="00707488" w:rsidRPr="00633397" w:rsidRDefault="00707488" w:rsidP="00412E9A">
            <w:pPr>
              <w:jc w:val="right"/>
            </w:pPr>
            <w:r w:rsidRPr="00633397">
              <w:t>12</w:t>
            </w:r>
          </w:p>
        </w:tc>
      </w:tr>
      <w:tr w:rsidR="00707488" w:rsidRPr="00633397" w:rsidTr="000D5DD1">
        <w:trPr>
          <w:trHeight w:val="284"/>
        </w:trPr>
        <w:tc>
          <w:tcPr>
            <w:tcW w:w="402" w:type="pct"/>
            <w:vAlign w:val="center"/>
          </w:tcPr>
          <w:p w:rsidR="00707488" w:rsidRPr="00633397" w:rsidRDefault="00707488" w:rsidP="0011243F">
            <w:pPr>
              <w:rPr>
                <w:b/>
              </w:rPr>
            </w:pPr>
            <w:r w:rsidRPr="00633397">
              <w:rPr>
                <w:b/>
              </w:rPr>
              <w:t>1</w:t>
            </w:r>
            <w:r w:rsidR="0011243F">
              <w:rPr>
                <w:b/>
              </w:rPr>
              <w:t>1</w:t>
            </w:r>
            <w:r w:rsidRPr="00633397">
              <w:rPr>
                <w:b/>
              </w:rPr>
              <w:t>.</w:t>
            </w:r>
          </w:p>
        </w:tc>
        <w:tc>
          <w:tcPr>
            <w:tcW w:w="4204" w:type="pct"/>
            <w:vAlign w:val="center"/>
          </w:tcPr>
          <w:p w:rsidR="00707488" w:rsidRPr="00633397" w:rsidRDefault="00707488" w:rsidP="00524BC5">
            <w:pPr>
              <w:rPr>
                <w:b/>
              </w:rPr>
            </w:pPr>
            <w:r w:rsidRPr="00633397">
              <w:rPr>
                <w:b/>
              </w:rPr>
              <w:t>Свидетельство о приёмке</w:t>
            </w:r>
          </w:p>
        </w:tc>
        <w:tc>
          <w:tcPr>
            <w:tcW w:w="394" w:type="pct"/>
            <w:vAlign w:val="center"/>
          </w:tcPr>
          <w:p w:rsidR="00707488" w:rsidRPr="00633397" w:rsidRDefault="00707488" w:rsidP="00412E9A">
            <w:pPr>
              <w:jc w:val="right"/>
            </w:pPr>
            <w:r w:rsidRPr="00633397">
              <w:t>13</w:t>
            </w:r>
          </w:p>
        </w:tc>
      </w:tr>
      <w:tr w:rsidR="00707488" w:rsidRPr="00633397" w:rsidTr="000D5DD1">
        <w:trPr>
          <w:trHeight w:val="284"/>
        </w:trPr>
        <w:tc>
          <w:tcPr>
            <w:tcW w:w="402" w:type="pct"/>
            <w:vAlign w:val="center"/>
          </w:tcPr>
          <w:p w:rsidR="00707488" w:rsidRPr="00633397" w:rsidRDefault="00707488" w:rsidP="0011243F">
            <w:pPr>
              <w:rPr>
                <w:b/>
              </w:rPr>
            </w:pPr>
            <w:r w:rsidRPr="00633397">
              <w:rPr>
                <w:b/>
              </w:rPr>
              <w:t>1</w:t>
            </w:r>
            <w:r w:rsidR="0011243F">
              <w:rPr>
                <w:b/>
              </w:rPr>
              <w:t>2</w:t>
            </w:r>
            <w:r w:rsidRPr="00633397">
              <w:rPr>
                <w:b/>
              </w:rPr>
              <w:t>.</w:t>
            </w:r>
          </w:p>
        </w:tc>
        <w:tc>
          <w:tcPr>
            <w:tcW w:w="4204" w:type="pct"/>
            <w:vAlign w:val="center"/>
          </w:tcPr>
          <w:p w:rsidR="00707488" w:rsidRPr="00633397" w:rsidRDefault="00707488" w:rsidP="000D5DD1">
            <w:pPr>
              <w:rPr>
                <w:b/>
              </w:rPr>
            </w:pPr>
            <w:r w:rsidRPr="00633397">
              <w:rPr>
                <w:b/>
              </w:rPr>
              <w:t>Сведения о продаже</w:t>
            </w:r>
          </w:p>
        </w:tc>
        <w:tc>
          <w:tcPr>
            <w:tcW w:w="394" w:type="pct"/>
            <w:vAlign w:val="center"/>
          </w:tcPr>
          <w:p w:rsidR="00707488" w:rsidRPr="00633397" w:rsidRDefault="00707488" w:rsidP="00412E9A">
            <w:pPr>
              <w:jc w:val="right"/>
            </w:pPr>
            <w:r w:rsidRPr="00633397">
              <w:t>13</w:t>
            </w:r>
          </w:p>
        </w:tc>
      </w:tr>
    </w:tbl>
    <w:p w:rsidR="00C25243" w:rsidRPr="00633397" w:rsidRDefault="00C25243" w:rsidP="00C25243"/>
    <w:p w:rsidR="00C25243" w:rsidRPr="00633397" w:rsidRDefault="00C25243" w:rsidP="00C25243"/>
    <w:p w:rsidR="00C25243" w:rsidRPr="00633397" w:rsidRDefault="00C25243" w:rsidP="00F63841">
      <w:pPr>
        <w:pStyle w:val="PSV-Center"/>
      </w:pPr>
      <w:r w:rsidRPr="00633397">
        <w:lastRenderedPageBreak/>
        <w:t>ГАРАНТИЙНЫЙ ТАЛОН</w:t>
      </w:r>
    </w:p>
    <w:tbl>
      <w:tblPr>
        <w:tblpPr w:leftFromText="181" w:rightFromText="181" w:vertAnchor="text" w:tblpXSpec="center" w:tblpY="1"/>
        <w:tblOverlap w:val="never"/>
        <w:tblW w:w="712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/>
      </w:tblPr>
      <w:tblGrid>
        <w:gridCol w:w="1188"/>
        <w:gridCol w:w="5940"/>
      </w:tblGrid>
      <w:tr w:rsidR="00C25243" w:rsidRPr="00633397" w:rsidTr="00BC4ED3">
        <w:trPr>
          <w:cantSplit/>
          <w:trHeight w:hRule="exact" w:val="3272"/>
        </w:trPr>
        <w:tc>
          <w:tcPr>
            <w:tcW w:w="1188" w:type="dxa"/>
            <w:tcBorders>
              <w:top w:val="nil"/>
              <w:left w:val="nil"/>
              <w:bottom w:val="nil"/>
            </w:tcBorders>
            <w:textDirection w:val="btLr"/>
          </w:tcPr>
          <w:p w:rsidR="00C25243" w:rsidRPr="00633397" w:rsidRDefault="00C25243" w:rsidP="00BC4ED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33397">
              <w:rPr>
                <w:b/>
                <w:szCs w:val="20"/>
              </w:rPr>
              <w:t>Корешок отрывного талона А</w:t>
            </w:r>
            <w:r w:rsidRPr="00633397">
              <w:rPr>
                <w:sz w:val="18"/>
                <w:szCs w:val="18"/>
              </w:rPr>
              <w:br/>
            </w:r>
            <w:r w:rsidRPr="00633397">
              <w:rPr>
                <w:sz w:val="16"/>
                <w:szCs w:val="16"/>
              </w:rPr>
              <w:t>Дата ремонта: «____»_____________</w:t>
            </w:r>
            <w:r w:rsidRPr="00633397">
              <w:rPr>
                <w:sz w:val="16"/>
                <w:szCs w:val="16"/>
              </w:rPr>
              <w:br/>
              <w:t>Выдана подмена: ________________</w:t>
            </w:r>
          </w:p>
        </w:tc>
        <w:tc>
          <w:tcPr>
            <w:tcW w:w="5940" w:type="dxa"/>
          </w:tcPr>
          <w:p w:rsidR="00C25243" w:rsidRPr="00633397" w:rsidRDefault="00C25243" w:rsidP="00BC4ED3">
            <w:pPr>
              <w:pStyle w:val="PSV-Pict"/>
            </w:pPr>
          </w:p>
          <w:p w:rsidR="00C25243" w:rsidRPr="00633397" w:rsidRDefault="00C25243" w:rsidP="00BC4ED3">
            <w:pPr>
              <w:spacing w:line="360" w:lineRule="auto"/>
              <w:ind w:left="88"/>
              <w:jc w:val="both"/>
              <w:rPr>
                <w:sz w:val="18"/>
                <w:szCs w:val="18"/>
              </w:rPr>
            </w:pPr>
            <w:r w:rsidRPr="00633397">
              <w:rPr>
                <w:b/>
                <w:szCs w:val="20"/>
              </w:rPr>
              <w:t>Отрывной талон А</w:t>
            </w:r>
            <w:r w:rsidRPr="00633397">
              <w:rPr>
                <w:sz w:val="18"/>
                <w:szCs w:val="18"/>
              </w:rPr>
              <w:t xml:space="preserve">   № _______________  Дата «_____»_____________</w:t>
            </w:r>
            <w:r w:rsidRPr="00633397">
              <w:rPr>
                <w:sz w:val="18"/>
                <w:szCs w:val="18"/>
              </w:rPr>
              <w:br/>
            </w:r>
            <w:r w:rsidR="00351AC9" w:rsidRPr="00633397">
              <w:rPr>
                <w:b/>
                <w:sz w:val="18"/>
                <w:szCs w:val="18"/>
              </w:rPr>
              <w:t xml:space="preserve"> на гарантийный ремонт ПЗУ-12-120А</w:t>
            </w:r>
            <w:r w:rsidR="00351AC9" w:rsidRPr="00633397">
              <w:rPr>
                <w:sz w:val="18"/>
                <w:szCs w:val="18"/>
              </w:rPr>
              <w:t>. Сер. №______________________</w:t>
            </w:r>
            <w:r w:rsidRPr="00633397">
              <w:rPr>
                <w:sz w:val="18"/>
                <w:szCs w:val="18"/>
              </w:rPr>
              <w:br/>
              <w:t>Дата выпуска: «____»____________ Дата продажи: «____»____________</w:t>
            </w:r>
            <w:r w:rsidRPr="00633397">
              <w:rPr>
                <w:sz w:val="18"/>
                <w:szCs w:val="18"/>
              </w:rPr>
              <w:br/>
            </w:r>
            <w:r w:rsidRPr="00633397">
              <w:rPr>
                <w:sz w:val="18"/>
                <w:szCs w:val="18"/>
              </w:rPr>
              <w:tab/>
              <w:t>М.П. Продан: ______________________________________</w:t>
            </w:r>
            <w:r w:rsidRPr="00633397">
              <w:rPr>
                <w:sz w:val="18"/>
                <w:szCs w:val="18"/>
              </w:rPr>
              <w:br/>
              <w:t>Ф.И.О. Владельца: ______________________________________________</w:t>
            </w:r>
            <w:r w:rsidRPr="00633397">
              <w:rPr>
                <w:sz w:val="18"/>
                <w:szCs w:val="18"/>
              </w:rPr>
              <w:br/>
              <w:t>Адрес, тел.: ____________________________________________________</w:t>
            </w:r>
            <w:r w:rsidRPr="00633397">
              <w:rPr>
                <w:sz w:val="18"/>
                <w:szCs w:val="18"/>
              </w:rPr>
              <w:br/>
              <w:t>Комплектность: ________________________________________________</w:t>
            </w:r>
            <w:r w:rsidRPr="00633397">
              <w:rPr>
                <w:sz w:val="18"/>
                <w:szCs w:val="18"/>
              </w:rPr>
              <w:br/>
              <w:t>______________________________________________________________.</w:t>
            </w:r>
          </w:p>
          <w:p w:rsidR="00C25243" w:rsidRPr="00633397" w:rsidRDefault="00C25243" w:rsidP="00BC4ED3">
            <w:pPr>
              <w:rPr>
                <w:sz w:val="18"/>
                <w:szCs w:val="18"/>
              </w:rPr>
            </w:pPr>
          </w:p>
        </w:tc>
      </w:tr>
      <w:tr w:rsidR="00C25243" w:rsidRPr="00633397" w:rsidTr="00BC4ED3">
        <w:trPr>
          <w:cantSplit/>
          <w:trHeight w:hRule="exact" w:val="3272"/>
        </w:trPr>
        <w:tc>
          <w:tcPr>
            <w:tcW w:w="1188" w:type="dxa"/>
            <w:tcBorders>
              <w:top w:val="nil"/>
              <w:left w:val="nil"/>
              <w:bottom w:val="nil"/>
            </w:tcBorders>
            <w:textDirection w:val="btLr"/>
          </w:tcPr>
          <w:p w:rsidR="00C25243" w:rsidRPr="00633397" w:rsidRDefault="00C25243" w:rsidP="00BC4ED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33397">
              <w:rPr>
                <w:b/>
                <w:szCs w:val="20"/>
              </w:rPr>
              <w:t>Корешок отрывного талона Б</w:t>
            </w:r>
            <w:r w:rsidRPr="00633397">
              <w:rPr>
                <w:sz w:val="18"/>
                <w:szCs w:val="18"/>
              </w:rPr>
              <w:br/>
            </w:r>
            <w:r w:rsidRPr="00633397">
              <w:rPr>
                <w:sz w:val="16"/>
                <w:szCs w:val="16"/>
              </w:rPr>
              <w:t>Дата ремонта: «____»_____________</w:t>
            </w:r>
            <w:r w:rsidRPr="00633397">
              <w:rPr>
                <w:sz w:val="16"/>
                <w:szCs w:val="16"/>
              </w:rPr>
              <w:br/>
              <w:t>Выдана подмена: ________________</w:t>
            </w:r>
          </w:p>
        </w:tc>
        <w:tc>
          <w:tcPr>
            <w:tcW w:w="5940" w:type="dxa"/>
          </w:tcPr>
          <w:p w:rsidR="00C25243" w:rsidRPr="00633397" w:rsidRDefault="00C25243" w:rsidP="00BC4ED3">
            <w:pPr>
              <w:pStyle w:val="PSV-Pict"/>
            </w:pPr>
          </w:p>
          <w:p w:rsidR="00C25243" w:rsidRPr="00633397" w:rsidRDefault="00C25243" w:rsidP="00BC4ED3">
            <w:pPr>
              <w:spacing w:line="360" w:lineRule="auto"/>
              <w:ind w:left="88"/>
              <w:jc w:val="both"/>
              <w:rPr>
                <w:sz w:val="18"/>
                <w:szCs w:val="18"/>
              </w:rPr>
            </w:pPr>
            <w:r w:rsidRPr="00633397">
              <w:rPr>
                <w:b/>
                <w:szCs w:val="20"/>
              </w:rPr>
              <w:t>Отрывной талон Б</w:t>
            </w:r>
            <w:r w:rsidRPr="00633397">
              <w:rPr>
                <w:sz w:val="18"/>
                <w:szCs w:val="18"/>
              </w:rPr>
              <w:t xml:space="preserve">   № _______________  Дата «_____»_____________</w:t>
            </w:r>
            <w:r w:rsidRPr="00633397">
              <w:rPr>
                <w:sz w:val="18"/>
                <w:szCs w:val="18"/>
              </w:rPr>
              <w:br/>
            </w:r>
            <w:r w:rsidR="00351AC9" w:rsidRPr="00633397">
              <w:rPr>
                <w:b/>
                <w:sz w:val="18"/>
                <w:szCs w:val="18"/>
              </w:rPr>
              <w:t xml:space="preserve"> на гарантийный ремонт ПЗУ-12-120А</w:t>
            </w:r>
            <w:r w:rsidR="00351AC9" w:rsidRPr="00633397">
              <w:rPr>
                <w:sz w:val="18"/>
                <w:szCs w:val="18"/>
              </w:rPr>
              <w:t>. Сер. №______________________</w:t>
            </w:r>
            <w:r w:rsidRPr="00633397">
              <w:rPr>
                <w:sz w:val="18"/>
                <w:szCs w:val="18"/>
              </w:rPr>
              <w:br/>
              <w:t>Дата выпуска: «____»____________ Дата продажи: «____»____________</w:t>
            </w:r>
            <w:r w:rsidRPr="00633397">
              <w:rPr>
                <w:sz w:val="18"/>
                <w:szCs w:val="18"/>
              </w:rPr>
              <w:br/>
            </w:r>
            <w:r w:rsidRPr="00633397">
              <w:rPr>
                <w:sz w:val="18"/>
                <w:szCs w:val="18"/>
              </w:rPr>
              <w:tab/>
              <w:t>М.П. Продан: ______________________________________</w:t>
            </w:r>
            <w:r w:rsidRPr="00633397">
              <w:rPr>
                <w:sz w:val="18"/>
                <w:szCs w:val="18"/>
              </w:rPr>
              <w:br/>
              <w:t>Ф.И.О. Владельца: ______________________________________________</w:t>
            </w:r>
            <w:r w:rsidRPr="00633397">
              <w:rPr>
                <w:sz w:val="18"/>
                <w:szCs w:val="18"/>
              </w:rPr>
              <w:br/>
              <w:t>Адрес, тел.: ____________________________________________________</w:t>
            </w:r>
            <w:r w:rsidRPr="00633397">
              <w:rPr>
                <w:sz w:val="18"/>
                <w:szCs w:val="18"/>
              </w:rPr>
              <w:br/>
              <w:t>Комплектность: ________________________________________________</w:t>
            </w:r>
            <w:r w:rsidRPr="00633397">
              <w:rPr>
                <w:sz w:val="18"/>
                <w:szCs w:val="18"/>
              </w:rPr>
              <w:br/>
              <w:t>______________________________________________________________.</w:t>
            </w:r>
          </w:p>
          <w:p w:rsidR="00C25243" w:rsidRPr="00633397" w:rsidRDefault="00C25243" w:rsidP="00BC4ED3">
            <w:pPr>
              <w:rPr>
                <w:sz w:val="18"/>
                <w:szCs w:val="18"/>
              </w:rPr>
            </w:pPr>
          </w:p>
        </w:tc>
      </w:tr>
      <w:tr w:rsidR="00C25243" w:rsidRPr="00633397" w:rsidTr="00BC4ED3">
        <w:trPr>
          <w:cantSplit/>
          <w:trHeight w:hRule="exact" w:val="3272"/>
        </w:trPr>
        <w:tc>
          <w:tcPr>
            <w:tcW w:w="1188" w:type="dxa"/>
            <w:tcBorders>
              <w:top w:val="nil"/>
              <w:left w:val="nil"/>
              <w:bottom w:val="nil"/>
            </w:tcBorders>
            <w:textDirection w:val="btLr"/>
          </w:tcPr>
          <w:p w:rsidR="00C25243" w:rsidRPr="00633397" w:rsidRDefault="00C25243" w:rsidP="00BC4ED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33397">
              <w:rPr>
                <w:b/>
                <w:szCs w:val="20"/>
              </w:rPr>
              <w:t>Корешок отрывного талона В</w:t>
            </w:r>
            <w:r w:rsidRPr="00633397">
              <w:rPr>
                <w:sz w:val="18"/>
                <w:szCs w:val="18"/>
              </w:rPr>
              <w:br/>
            </w:r>
            <w:r w:rsidRPr="00633397">
              <w:rPr>
                <w:sz w:val="16"/>
                <w:szCs w:val="16"/>
              </w:rPr>
              <w:t>Дата ремонта: «____»_____________</w:t>
            </w:r>
            <w:r w:rsidRPr="00633397">
              <w:rPr>
                <w:sz w:val="16"/>
                <w:szCs w:val="16"/>
              </w:rPr>
              <w:br/>
              <w:t>Выдана подмена: ________________</w:t>
            </w:r>
          </w:p>
        </w:tc>
        <w:tc>
          <w:tcPr>
            <w:tcW w:w="5940" w:type="dxa"/>
          </w:tcPr>
          <w:p w:rsidR="00C25243" w:rsidRPr="00633397" w:rsidRDefault="00C25243" w:rsidP="00BC4ED3">
            <w:pPr>
              <w:pStyle w:val="PSV-Pict"/>
            </w:pPr>
          </w:p>
          <w:p w:rsidR="00C25243" w:rsidRPr="00633397" w:rsidRDefault="00C25243" w:rsidP="00BC4ED3">
            <w:pPr>
              <w:spacing w:line="360" w:lineRule="auto"/>
              <w:ind w:left="88"/>
              <w:jc w:val="both"/>
              <w:rPr>
                <w:sz w:val="18"/>
                <w:szCs w:val="18"/>
              </w:rPr>
            </w:pPr>
            <w:r w:rsidRPr="00633397">
              <w:rPr>
                <w:b/>
                <w:szCs w:val="20"/>
              </w:rPr>
              <w:t>Отрывной талон В</w:t>
            </w:r>
            <w:r w:rsidRPr="00633397">
              <w:rPr>
                <w:sz w:val="18"/>
                <w:szCs w:val="18"/>
              </w:rPr>
              <w:t xml:space="preserve">   № _______________  Дата «_____»_____________</w:t>
            </w:r>
            <w:r w:rsidRPr="00633397">
              <w:rPr>
                <w:sz w:val="18"/>
                <w:szCs w:val="18"/>
              </w:rPr>
              <w:br/>
            </w:r>
            <w:r w:rsidRPr="00633397">
              <w:rPr>
                <w:b/>
                <w:sz w:val="18"/>
                <w:szCs w:val="18"/>
              </w:rPr>
              <w:t xml:space="preserve">на гарантийный ремонт </w:t>
            </w:r>
            <w:r w:rsidR="00351AC9" w:rsidRPr="00633397">
              <w:rPr>
                <w:b/>
                <w:sz w:val="18"/>
                <w:szCs w:val="18"/>
              </w:rPr>
              <w:t>ПЗУ-12-120А</w:t>
            </w:r>
            <w:r w:rsidRPr="00633397">
              <w:rPr>
                <w:sz w:val="18"/>
                <w:szCs w:val="18"/>
              </w:rPr>
              <w:t>. Сер. №____</w:t>
            </w:r>
            <w:r w:rsidR="00351AC9" w:rsidRPr="00633397">
              <w:rPr>
                <w:sz w:val="18"/>
                <w:szCs w:val="18"/>
              </w:rPr>
              <w:t>_________</w:t>
            </w:r>
            <w:r w:rsidRPr="00633397">
              <w:rPr>
                <w:sz w:val="18"/>
                <w:szCs w:val="18"/>
              </w:rPr>
              <w:t>_________</w:t>
            </w:r>
            <w:r w:rsidRPr="00633397">
              <w:rPr>
                <w:sz w:val="18"/>
                <w:szCs w:val="18"/>
              </w:rPr>
              <w:br/>
              <w:t>Дата выпуска: «____»____________ Дата продажи: «____»____________</w:t>
            </w:r>
            <w:r w:rsidRPr="00633397">
              <w:rPr>
                <w:sz w:val="18"/>
                <w:szCs w:val="18"/>
              </w:rPr>
              <w:br/>
            </w:r>
            <w:r w:rsidRPr="00633397">
              <w:rPr>
                <w:sz w:val="18"/>
                <w:szCs w:val="18"/>
              </w:rPr>
              <w:tab/>
              <w:t>М.П. Продан: ______________________________________</w:t>
            </w:r>
            <w:r w:rsidRPr="00633397">
              <w:rPr>
                <w:sz w:val="18"/>
                <w:szCs w:val="18"/>
              </w:rPr>
              <w:br/>
              <w:t>Ф.И.О. Владельца: ______________________________________________</w:t>
            </w:r>
            <w:r w:rsidRPr="00633397">
              <w:rPr>
                <w:sz w:val="18"/>
                <w:szCs w:val="18"/>
              </w:rPr>
              <w:br/>
              <w:t>Адрес, тел.: ____________________________________________________</w:t>
            </w:r>
            <w:r w:rsidRPr="00633397">
              <w:rPr>
                <w:sz w:val="18"/>
                <w:szCs w:val="18"/>
              </w:rPr>
              <w:br/>
              <w:t>Комплектность: ________________________________________________</w:t>
            </w:r>
            <w:r w:rsidRPr="00633397">
              <w:rPr>
                <w:sz w:val="18"/>
                <w:szCs w:val="18"/>
              </w:rPr>
              <w:br/>
              <w:t>______________________________________________________________.</w:t>
            </w:r>
          </w:p>
          <w:p w:rsidR="00C25243" w:rsidRPr="00633397" w:rsidRDefault="00C25243" w:rsidP="00BC4ED3">
            <w:pPr>
              <w:rPr>
                <w:sz w:val="18"/>
                <w:szCs w:val="18"/>
              </w:rPr>
            </w:pPr>
          </w:p>
        </w:tc>
      </w:tr>
    </w:tbl>
    <w:p w:rsidR="00C25243" w:rsidRPr="00633397" w:rsidRDefault="00C25243" w:rsidP="00C25243">
      <w:pPr>
        <w:rPr>
          <w:sz w:val="2"/>
          <w:szCs w:val="2"/>
        </w:rPr>
      </w:pPr>
    </w:p>
    <w:p w:rsidR="00C25243" w:rsidRPr="00633397" w:rsidRDefault="00C25243" w:rsidP="00F63841">
      <w:pPr>
        <w:pStyle w:val="PSV-Center"/>
      </w:pPr>
    </w:p>
    <w:tbl>
      <w:tblPr>
        <w:tblpPr w:leftFromText="181" w:rightFromText="181" w:vertAnchor="text" w:tblpXSpec="center" w:tblpY="1"/>
        <w:tblOverlap w:val="never"/>
        <w:tblW w:w="7130" w:type="dxa"/>
        <w:tblLayout w:type="fixed"/>
        <w:tblLook w:val="01E0"/>
      </w:tblPr>
      <w:tblGrid>
        <w:gridCol w:w="5942"/>
        <w:gridCol w:w="1188"/>
      </w:tblGrid>
      <w:tr w:rsidR="00C25243" w:rsidRPr="00633397" w:rsidTr="00BC4ED3">
        <w:trPr>
          <w:cantSplit/>
          <w:trHeight w:hRule="exact" w:val="3261"/>
        </w:trPr>
        <w:tc>
          <w:tcPr>
            <w:tcW w:w="5942" w:type="dxa"/>
          </w:tcPr>
          <w:p w:rsidR="00C25243" w:rsidRPr="00633397" w:rsidRDefault="00C25243" w:rsidP="00BC4ED3">
            <w:pPr>
              <w:pStyle w:val="PSV-Center"/>
            </w:pPr>
          </w:p>
          <w:p w:rsidR="00C25243" w:rsidRPr="00633397" w:rsidRDefault="00C25243" w:rsidP="00BC4ED3">
            <w:pPr>
              <w:spacing w:line="360" w:lineRule="auto"/>
              <w:ind w:left="142" w:right="197"/>
              <w:jc w:val="both"/>
              <w:rPr>
                <w:sz w:val="18"/>
                <w:szCs w:val="18"/>
              </w:rPr>
            </w:pPr>
            <w:r w:rsidRPr="00633397">
              <w:rPr>
                <w:sz w:val="18"/>
                <w:szCs w:val="18"/>
              </w:rPr>
              <w:t>Описание неисправности: _____________________________________</w:t>
            </w:r>
            <w:r w:rsidRPr="00633397">
              <w:rPr>
                <w:sz w:val="18"/>
                <w:szCs w:val="18"/>
              </w:rPr>
              <w:br/>
              <w:t>____________________________________________________________</w:t>
            </w:r>
            <w:r w:rsidRPr="00633397">
              <w:rPr>
                <w:sz w:val="18"/>
                <w:szCs w:val="18"/>
              </w:rPr>
              <w:br/>
              <w:t>Выполненные работы: _______________________________________</w:t>
            </w:r>
            <w:r w:rsidRPr="00633397">
              <w:rPr>
                <w:sz w:val="18"/>
                <w:szCs w:val="18"/>
              </w:rPr>
              <w:br/>
              <w:t>____________________________________________________________</w:t>
            </w:r>
            <w:r w:rsidRPr="00633397">
              <w:rPr>
                <w:sz w:val="18"/>
                <w:szCs w:val="18"/>
              </w:rPr>
              <w:br/>
              <w:t>Комплектующие: ___________________________________________</w:t>
            </w:r>
            <w:r w:rsidRPr="00633397">
              <w:rPr>
                <w:sz w:val="18"/>
                <w:szCs w:val="18"/>
              </w:rPr>
              <w:br/>
              <w:t>____________________________________________________________</w:t>
            </w:r>
            <w:r w:rsidRPr="00633397">
              <w:rPr>
                <w:sz w:val="18"/>
                <w:szCs w:val="18"/>
              </w:rPr>
              <w:br/>
              <w:t>Стоимость ремонта: _____________ Гарантийность: _____________</w:t>
            </w:r>
            <w:r w:rsidRPr="00633397">
              <w:rPr>
                <w:sz w:val="18"/>
                <w:szCs w:val="18"/>
              </w:rPr>
              <w:br/>
              <w:t xml:space="preserve"> Дата выдачи: «_____»_____________   Подпись: __________________</w:t>
            </w:r>
          </w:p>
          <w:p w:rsidR="00C25243" w:rsidRPr="00633397" w:rsidRDefault="00C25243" w:rsidP="00BC4ED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extDirection w:val="btLr"/>
          </w:tcPr>
          <w:p w:rsidR="00C25243" w:rsidRPr="00633397" w:rsidRDefault="00C25243" w:rsidP="00BC4ED3">
            <w:pPr>
              <w:rPr>
                <w:sz w:val="18"/>
                <w:szCs w:val="18"/>
              </w:rPr>
            </w:pPr>
          </w:p>
        </w:tc>
      </w:tr>
      <w:tr w:rsidR="00C25243" w:rsidRPr="00633397" w:rsidTr="00BC4ED3">
        <w:trPr>
          <w:cantSplit/>
          <w:trHeight w:hRule="exact" w:val="3261"/>
        </w:trPr>
        <w:tc>
          <w:tcPr>
            <w:tcW w:w="5942" w:type="dxa"/>
          </w:tcPr>
          <w:p w:rsidR="00C25243" w:rsidRPr="00633397" w:rsidRDefault="00C25243" w:rsidP="00BC4ED3">
            <w:pPr>
              <w:pStyle w:val="PSV-Center"/>
            </w:pPr>
          </w:p>
          <w:p w:rsidR="00C25243" w:rsidRPr="00633397" w:rsidRDefault="00C25243" w:rsidP="00BC4ED3">
            <w:pPr>
              <w:spacing w:line="360" w:lineRule="auto"/>
              <w:ind w:left="142" w:right="197"/>
              <w:jc w:val="both"/>
              <w:rPr>
                <w:sz w:val="18"/>
                <w:szCs w:val="18"/>
              </w:rPr>
            </w:pPr>
            <w:r w:rsidRPr="00633397">
              <w:rPr>
                <w:sz w:val="18"/>
                <w:szCs w:val="18"/>
              </w:rPr>
              <w:t>Описание неисправности: _____________________________________</w:t>
            </w:r>
            <w:r w:rsidRPr="00633397">
              <w:rPr>
                <w:sz w:val="18"/>
                <w:szCs w:val="18"/>
              </w:rPr>
              <w:br/>
              <w:t>____________________________________________________________</w:t>
            </w:r>
            <w:r w:rsidRPr="00633397">
              <w:rPr>
                <w:sz w:val="18"/>
                <w:szCs w:val="18"/>
              </w:rPr>
              <w:br/>
              <w:t>Выполненные работы: _______________________________________</w:t>
            </w:r>
            <w:r w:rsidRPr="00633397">
              <w:rPr>
                <w:sz w:val="18"/>
                <w:szCs w:val="18"/>
              </w:rPr>
              <w:br/>
              <w:t>____________________________________________________________</w:t>
            </w:r>
            <w:r w:rsidRPr="00633397">
              <w:rPr>
                <w:sz w:val="18"/>
                <w:szCs w:val="18"/>
              </w:rPr>
              <w:br/>
              <w:t>Комплектующие: ___________________________________________</w:t>
            </w:r>
            <w:r w:rsidRPr="00633397">
              <w:rPr>
                <w:sz w:val="18"/>
                <w:szCs w:val="18"/>
              </w:rPr>
              <w:br/>
              <w:t>____________________________________________________________</w:t>
            </w:r>
            <w:r w:rsidRPr="00633397">
              <w:rPr>
                <w:sz w:val="18"/>
                <w:szCs w:val="18"/>
              </w:rPr>
              <w:br/>
              <w:t>Стоимость ремонта: _____________ Гарантийность: _____________</w:t>
            </w:r>
            <w:r w:rsidRPr="00633397">
              <w:rPr>
                <w:sz w:val="18"/>
                <w:szCs w:val="18"/>
              </w:rPr>
              <w:br/>
              <w:t xml:space="preserve"> Дата выдачи: «_____»_____________   Подпись: __________________</w:t>
            </w:r>
          </w:p>
          <w:p w:rsidR="00C25243" w:rsidRPr="00633397" w:rsidRDefault="00C25243" w:rsidP="00BC4ED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extDirection w:val="btLr"/>
          </w:tcPr>
          <w:p w:rsidR="00C25243" w:rsidRPr="00633397" w:rsidRDefault="00C25243" w:rsidP="00BC4ED3">
            <w:pPr>
              <w:rPr>
                <w:sz w:val="18"/>
                <w:szCs w:val="18"/>
              </w:rPr>
            </w:pPr>
          </w:p>
        </w:tc>
      </w:tr>
      <w:tr w:rsidR="00C25243" w:rsidRPr="00633397" w:rsidTr="00BC4ED3">
        <w:trPr>
          <w:cantSplit/>
          <w:trHeight w:hRule="exact" w:val="3261"/>
        </w:trPr>
        <w:tc>
          <w:tcPr>
            <w:tcW w:w="5942" w:type="dxa"/>
          </w:tcPr>
          <w:p w:rsidR="00C25243" w:rsidRPr="00633397" w:rsidRDefault="00C25243" w:rsidP="00BC4ED3">
            <w:pPr>
              <w:pStyle w:val="PSV-Center"/>
            </w:pPr>
          </w:p>
          <w:p w:rsidR="00C25243" w:rsidRPr="00633397" w:rsidRDefault="00C25243" w:rsidP="00BC4ED3">
            <w:pPr>
              <w:spacing w:line="360" w:lineRule="auto"/>
              <w:ind w:left="142" w:right="197"/>
              <w:jc w:val="both"/>
              <w:rPr>
                <w:sz w:val="18"/>
                <w:szCs w:val="18"/>
              </w:rPr>
            </w:pPr>
            <w:r w:rsidRPr="00633397">
              <w:rPr>
                <w:sz w:val="18"/>
                <w:szCs w:val="18"/>
              </w:rPr>
              <w:t>Описание неисправности: _____________________________________</w:t>
            </w:r>
            <w:r w:rsidRPr="00633397">
              <w:rPr>
                <w:sz w:val="18"/>
                <w:szCs w:val="18"/>
              </w:rPr>
              <w:br/>
              <w:t>____________________________________________________________</w:t>
            </w:r>
            <w:r w:rsidRPr="00633397">
              <w:rPr>
                <w:sz w:val="18"/>
                <w:szCs w:val="18"/>
              </w:rPr>
              <w:br/>
              <w:t>Выполненные работы: _______________________________________</w:t>
            </w:r>
            <w:r w:rsidRPr="00633397">
              <w:rPr>
                <w:sz w:val="18"/>
                <w:szCs w:val="18"/>
              </w:rPr>
              <w:br/>
              <w:t>____________________________________________________________</w:t>
            </w:r>
            <w:r w:rsidRPr="00633397">
              <w:rPr>
                <w:sz w:val="18"/>
                <w:szCs w:val="18"/>
              </w:rPr>
              <w:br/>
              <w:t>Комплектующие: ___________________________________________</w:t>
            </w:r>
            <w:r w:rsidRPr="00633397">
              <w:rPr>
                <w:sz w:val="18"/>
                <w:szCs w:val="18"/>
              </w:rPr>
              <w:br/>
              <w:t>____________________________________________________________</w:t>
            </w:r>
            <w:r w:rsidRPr="00633397">
              <w:rPr>
                <w:sz w:val="18"/>
                <w:szCs w:val="18"/>
              </w:rPr>
              <w:br/>
              <w:t>Стоимость ремонта: _____________ Гарантийность: _____________</w:t>
            </w:r>
            <w:r w:rsidRPr="00633397">
              <w:rPr>
                <w:sz w:val="18"/>
                <w:szCs w:val="18"/>
              </w:rPr>
              <w:br/>
              <w:t xml:space="preserve"> Дата выдачи: «_____»_____________   Подпись: __________________</w:t>
            </w:r>
          </w:p>
          <w:p w:rsidR="00C25243" w:rsidRPr="00633397" w:rsidRDefault="00C25243" w:rsidP="00BC4ED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extDirection w:val="btLr"/>
          </w:tcPr>
          <w:p w:rsidR="00C25243" w:rsidRPr="00633397" w:rsidRDefault="00C25243" w:rsidP="00BC4ED3">
            <w:pPr>
              <w:rPr>
                <w:sz w:val="18"/>
                <w:szCs w:val="18"/>
              </w:rPr>
            </w:pPr>
          </w:p>
        </w:tc>
      </w:tr>
    </w:tbl>
    <w:p w:rsidR="006E33A2" w:rsidRPr="00633397" w:rsidRDefault="006E33A2" w:rsidP="006E33A2">
      <w:pPr>
        <w:jc w:val="center"/>
      </w:pPr>
    </w:p>
    <w:p w:rsidR="006E33A2" w:rsidRPr="00633397" w:rsidRDefault="006E33A2" w:rsidP="006E33A2">
      <w:pPr>
        <w:jc w:val="center"/>
      </w:pPr>
    </w:p>
    <w:p w:rsidR="006E33A2" w:rsidRPr="00633397" w:rsidRDefault="006E33A2" w:rsidP="006E33A2">
      <w:pPr>
        <w:jc w:val="center"/>
      </w:pPr>
    </w:p>
    <w:p w:rsidR="006E33A2" w:rsidRPr="00633397" w:rsidRDefault="006E33A2" w:rsidP="006E33A2">
      <w:pPr>
        <w:jc w:val="center"/>
      </w:pPr>
    </w:p>
    <w:p w:rsidR="006E33A2" w:rsidRDefault="006E33A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Pr="00633397" w:rsidRDefault="00225372" w:rsidP="006E33A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0"/>
      </w:tblGrid>
      <w:tr w:rsidR="00225372" w:rsidRPr="00633397" w:rsidTr="000B570F"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225372" w:rsidRPr="00633397" w:rsidRDefault="00225372" w:rsidP="000B570F">
            <w:pPr>
              <w:pBdr>
                <w:bottom w:val="double" w:sz="6" w:space="1" w:color="auto"/>
              </w:pBdr>
              <w:jc w:val="center"/>
              <w:rPr>
                <w:rFonts w:ascii="Vogue" w:hAnsi="Vogue"/>
                <w:sz w:val="40"/>
                <w:szCs w:val="40"/>
                <w:vertAlign w:val="superscript"/>
              </w:rPr>
            </w:pPr>
          </w:p>
        </w:tc>
      </w:tr>
    </w:tbl>
    <w:p w:rsidR="006E33A2" w:rsidRPr="00633397" w:rsidRDefault="006E33A2" w:rsidP="006E33A2">
      <w:pPr>
        <w:jc w:val="center"/>
      </w:pPr>
    </w:p>
    <w:p w:rsidR="006E33A2" w:rsidRPr="00633397" w:rsidRDefault="006E33A2" w:rsidP="006E33A2">
      <w:pPr>
        <w:jc w:val="center"/>
      </w:pPr>
    </w:p>
    <w:p w:rsidR="006E33A2" w:rsidRPr="00633397" w:rsidRDefault="006E33A2" w:rsidP="006E33A2">
      <w:pPr>
        <w:jc w:val="center"/>
      </w:pPr>
    </w:p>
    <w:p w:rsidR="006E33A2" w:rsidRPr="00633397" w:rsidRDefault="006E33A2" w:rsidP="006E33A2">
      <w:pPr>
        <w:jc w:val="center"/>
      </w:pPr>
    </w:p>
    <w:p w:rsidR="006E33A2" w:rsidRPr="00633397" w:rsidRDefault="006E33A2" w:rsidP="006E33A2">
      <w:pPr>
        <w:jc w:val="center"/>
      </w:pPr>
    </w:p>
    <w:p w:rsidR="006E33A2" w:rsidRPr="00633397" w:rsidRDefault="006E33A2" w:rsidP="006E33A2">
      <w:pPr>
        <w:jc w:val="center"/>
      </w:pPr>
    </w:p>
    <w:p w:rsidR="00F9468D" w:rsidRPr="00633397" w:rsidRDefault="00F9468D" w:rsidP="006E33A2">
      <w:pPr>
        <w:jc w:val="center"/>
      </w:pPr>
    </w:p>
    <w:p w:rsidR="006E33A2" w:rsidRPr="00633397" w:rsidRDefault="006E33A2" w:rsidP="006E33A2">
      <w:pPr>
        <w:jc w:val="center"/>
      </w:pPr>
    </w:p>
    <w:p w:rsidR="006E33A2" w:rsidRPr="00633397" w:rsidRDefault="006E33A2" w:rsidP="006E33A2">
      <w:pPr>
        <w:jc w:val="center"/>
      </w:pPr>
    </w:p>
    <w:p w:rsidR="006E33A2" w:rsidRPr="00633397" w:rsidRDefault="006E33A2" w:rsidP="006E33A2">
      <w:pPr>
        <w:jc w:val="center"/>
      </w:pPr>
    </w:p>
    <w:p w:rsidR="006E33A2" w:rsidRPr="00633397" w:rsidRDefault="006E33A2" w:rsidP="006E33A2">
      <w:pPr>
        <w:jc w:val="center"/>
      </w:pPr>
    </w:p>
    <w:p w:rsidR="006E33A2" w:rsidRPr="00633397" w:rsidRDefault="006E33A2" w:rsidP="006E33A2">
      <w:pPr>
        <w:jc w:val="center"/>
      </w:pPr>
    </w:p>
    <w:p w:rsidR="006E33A2" w:rsidRPr="00633397" w:rsidRDefault="006E33A2" w:rsidP="006E33A2">
      <w:pPr>
        <w:jc w:val="center"/>
      </w:pPr>
    </w:p>
    <w:p w:rsidR="006E33A2" w:rsidRPr="00633397" w:rsidRDefault="006E33A2" w:rsidP="006E33A2">
      <w:pPr>
        <w:jc w:val="center"/>
      </w:pPr>
    </w:p>
    <w:p w:rsidR="006E33A2" w:rsidRPr="00633397" w:rsidRDefault="006E33A2" w:rsidP="006E33A2">
      <w:pPr>
        <w:jc w:val="center"/>
      </w:pPr>
    </w:p>
    <w:p w:rsidR="006E33A2" w:rsidRPr="00633397" w:rsidRDefault="006E33A2" w:rsidP="006E33A2">
      <w:pPr>
        <w:jc w:val="center"/>
      </w:pPr>
    </w:p>
    <w:p w:rsidR="006E33A2" w:rsidRPr="00633397" w:rsidRDefault="006E33A2" w:rsidP="006E33A2">
      <w:pPr>
        <w:jc w:val="center"/>
      </w:pPr>
    </w:p>
    <w:p w:rsidR="006E33A2" w:rsidRPr="00633397" w:rsidRDefault="006E33A2" w:rsidP="006E33A2">
      <w:pPr>
        <w:jc w:val="center"/>
      </w:pPr>
    </w:p>
    <w:p w:rsidR="006E33A2" w:rsidRPr="00633397" w:rsidRDefault="006E33A2" w:rsidP="006E33A2">
      <w:pPr>
        <w:jc w:val="center"/>
      </w:pPr>
    </w:p>
    <w:p w:rsidR="006E33A2" w:rsidRDefault="006E33A2" w:rsidP="006E33A2">
      <w:pPr>
        <w:jc w:val="center"/>
      </w:pPr>
    </w:p>
    <w:p w:rsidR="00225372" w:rsidRDefault="00225372" w:rsidP="006E33A2">
      <w:pPr>
        <w:jc w:val="center"/>
      </w:pPr>
    </w:p>
    <w:p w:rsidR="00225372" w:rsidRPr="00633397" w:rsidRDefault="00225372" w:rsidP="006E33A2">
      <w:pPr>
        <w:jc w:val="center"/>
      </w:pPr>
    </w:p>
    <w:p w:rsidR="006E33A2" w:rsidRPr="00633397" w:rsidRDefault="006E33A2" w:rsidP="006E33A2">
      <w:pPr>
        <w:jc w:val="center"/>
      </w:pPr>
    </w:p>
    <w:p w:rsidR="006E33A2" w:rsidRPr="00633397" w:rsidRDefault="006E33A2" w:rsidP="006E33A2">
      <w:pPr>
        <w:jc w:val="center"/>
      </w:pPr>
    </w:p>
    <w:p w:rsidR="00351AC9" w:rsidRPr="00633397" w:rsidRDefault="00351AC9" w:rsidP="006E33A2">
      <w:pPr>
        <w:jc w:val="center"/>
      </w:pPr>
    </w:p>
    <w:p w:rsidR="00351AC9" w:rsidRDefault="00351AC9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Default="00225372" w:rsidP="006E33A2">
      <w:pPr>
        <w:jc w:val="center"/>
      </w:pPr>
    </w:p>
    <w:p w:rsidR="00225372" w:rsidRPr="00AD69EA" w:rsidRDefault="00225372" w:rsidP="006E33A2">
      <w:pPr>
        <w:jc w:val="center"/>
      </w:pPr>
    </w:p>
    <w:p w:rsidR="00D602EA" w:rsidRPr="00AD69EA" w:rsidRDefault="00D602EA" w:rsidP="006E33A2">
      <w:pPr>
        <w:jc w:val="center"/>
      </w:pPr>
    </w:p>
    <w:p w:rsidR="00D602EA" w:rsidRPr="00AD69EA" w:rsidRDefault="00D602EA" w:rsidP="006E33A2">
      <w:pPr>
        <w:jc w:val="center"/>
      </w:pPr>
    </w:p>
    <w:p w:rsidR="00351AC9" w:rsidRPr="00AD69EA" w:rsidRDefault="00351AC9" w:rsidP="006E33A2">
      <w:pPr>
        <w:jc w:val="center"/>
      </w:pPr>
    </w:p>
    <w:p w:rsidR="00D602EA" w:rsidRPr="00AD69EA" w:rsidRDefault="00D602EA" w:rsidP="006E33A2">
      <w:pPr>
        <w:jc w:val="center"/>
        <w:rPr>
          <w:szCs w:val="20"/>
        </w:rPr>
      </w:pPr>
    </w:p>
    <w:p w:rsidR="00D602EA" w:rsidRPr="00AD69EA" w:rsidRDefault="00D602EA" w:rsidP="006E33A2">
      <w:pPr>
        <w:jc w:val="center"/>
        <w:rPr>
          <w:szCs w:val="20"/>
        </w:rPr>
      </w:pPr>
    </w:p>
    <w:p w:rsidR="00D602EA" w:rsidRPr="00AD69EA" w:rsidRDefault="00D602EA" w:rsidP="006E33A2">
      <w:pPr>
        <w:jc w:val="center"/>
        <w:rPr>
          <w:szCs w:val="20"/>
        </w:rPr>
      </w:pPr>
    </w:p>
    <w:p w:rsidR="00D602EA" w:rsidRPr="000E7A1D" w:rsidRDefault="00D602EA" w:rsidP="006E33A2">
      <w:pPr>
        <w:jc w:val="center"/>
        <w:rPr>
          <w:szCs w:val="20"/>
        </w:rPr>
      </w:pPr>
    </w:p>
    <w:p w:rsidR="00AD69EA" w:rsidRPr="000E7A1D" w:rsidRDefault="00AD69EA" w:rsidP="006E33A2">
      <w:pPr>
        <w:jc w:val="center"/>
        <w:rPr>
          <w:szCs w:val="20"/>
        </w:rPr>
      </w:pPr>
    </w:p>
    <w:p w:rsidR="006E33A2" w:rsidRPr="00AD69EA" w:rsidRDefault="006E33A2" w:rsidP="00D846B9">
      <w:pPr>
        <w:pBdr>
          <w:bottom w:val="double" w:sz="6" w:space="1" w:color="auto"/>
        </w:pBdr>
        <w:jc w:val="center"/>
        <w:rPr>
          <w:b/>
          <w:szCs w:val="20"/>
        </w:rPr>
      </w:pPr>
      <w:proofErr w:type="spellStart"/>
      <w:r w:rsidRPr="00AD69EA">
        <w:rPr>
          <w:b/>
          <w:szCs w:val="20"/>
        </w:rPr>
        <w:t>sinpro.ua</w:t>
      </w:r>
      <w:proofErr w:type="spellEnd"/>
    </w:p>
    <w:p w:rsidR="00633397" w:rsidRPr="00AD69EA" w:rsidRDefault="00D846B9" w:rsidP="00225372">
      <w:pPr>
        <w:jc w:val="center"/>
        <w:rPr>
          <w:sz w:val="18"/>
          <w:szCs w:val="18"/>
        </w:rPr>
      </w:pPr>
      <w:r w:rsidRPr="00AD69EA">
        <w:rPr>
          <w:sz w:val="18"/>
          <w:szCs w:val="18"/>
        </w:rPr>
        <w:t>Харьков 201</w:t>
      </w:r>
      <w:r w:rsidR="004A4590" w:rsidRPr="00AD69EA">
        <w:rPr>
          <w:sz w:val="18"/>
          <w:szCs w:val="18"/>
        </w:rPr>
        <w:t>4</w:t>
      </w:r>
    </w:p>
    <w:sectPr w:rsidR="00633397" w:rsidRPr="00AD69EA" w:rsidSect="003E3EDE">
      <w:footerReference w:type="default" r:id="rId35"/>
      <w:pgSz w:w="8392" w:h="11907" w:code="9"/>
      <w:pgMar w:top="737" w:right="794" w:bottom="737" w:left="794" w:header="709" w:footer="64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1E1" w:rsidRDefault="008E71E1" w:rsidP="003E3EDE">
      <w:r>
        <w:separator/>
      </w:r>
    </w:p>
  </w:endnote>
  <w:endnote w:type="continuationSeparator" w:id="0">
    <w:p w:rsidR="008E71E1" w:rsidRDefault="008E71E1" w:rsidP="003E3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ogue">
    <w:panose1 w:val="020B0000000000000000"/>
    <w:charset w:val="CC"/>
    <w:family w:val="auto"/>
    <w:pitch w:val="variable"/>
    <w:sig w:usb0="80000227" w:usb1="00000000" w:usb2="00000000" w:usb3="00000000" w:csb0="0000008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CF" w:rsidRDefault="005F77CF" w:rsidP="00DD52D9">
    <w:pPr>
      <w:pStyle w:val="CenterLittle"/>
    </w:pPr>
    <w:r>
      <w:rPr>
        <w:lang w:val="en-US"/>
      </w:rPr>
      <w:t xml:space="preserve">– </w:t>
    </w:r>
    <w:fldSimple w:instr=" PAGE   \* MERGEFORMAT ">
      <w:r w:rsidR="00B37F42">
        <w:rPr>
          <w:noProof/>
        </w:rPr>
        <w:t>9</w:t>
      </w:r>
    </w:fldSimple>
    <w:r>
      <w:rPr>
        <w:lang w:val="en-US"/>
      </w:rPr>
      <w:t xml:space="preserve"> –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CF" w:rsidRPr="000D5DD1" w:rsidRDefault="005F77CF" w:rsidP="000D5DD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1E1" w:rsidRDefault="008E71E1" w:rsidP="003E3EDE">
      <w:r>
        <w:separator/>
      </w:r>
    </w:p>
  </w:footnote>
  <w:footnote w:type="continuationSeparator" w:id="0">
    <w:p w:rsidR="008E71E1" w:rsidRDefault="008E71E1" w:rsidP="003E3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FB7"/>
    <w:multiLevelType w:val="multilevel"/>
    <w:tmpl w:val="F26CD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6604B"/>
    <w:multiLevelType w:val="hybridMultilevel"/>
    <w:tmpl w:val="B71088D2"/>
    <w:lvl w:ilvl="0" w:tplc="89C853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3B6ABC"/>
    <w:multiLevelType w:val="hybridMultilevel"/>
    <w:tmpl w:val="30CEC7B4"/>
    <w:lvl w:ilvl="0" w:tplc="C8D658E6">
      <w:start w:val="1"/>
      <w:numFmt w:val="bullet"/>
      <w:pStyle w:val="PSV-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42B3F"/>
    <w:multiLevelType w:val="hybridMultilevel"/>
    <w:tmpl w:val="3EDA9E9A"/>
    <w:lvl w:ilvl="0" w:tplc="E76A4A4C">
      <w:start w:val="1"/>
      <w:numFmt w:val="bullet"/>
      <w:pStyle w:val="PSV-B1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E17DD"/>
    <w:multiLevelType w:val="multilevel"/>
    <w:tmpl w:val="88CEAB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B7043D1"/>
    <w:multiLevelType w:val="hybridMultilevel"/>
    <w:tmpl w:val="DB20D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E6F9A"/>
    <w:multiLevelType w:val="hybridMultilevel"/>
    <w:tmpl w:val="955C60BE"/>
    <w:lvl w:ilvl="0" w:tplc="6BCCE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4D1"/>
    <w:rsid w:val="000100A8"/>
    <w:rsid w:val="000138B7"/>
    <w:rsid w:val="0003126A"/>
    <w:rsid w:val="00036ADD"/>
    <w:rsid w:val="00050328"/>
    <w:rsid w:val="00063DA4"/>
    <w:rsid w:val="00073B28"/>
    <w:rsid w:val="00082473"/>
    <w:rsid w:val="00082B95"/>
    <w:rsid w:val="000937BF"/>
    <w:rsid w:val="00093B57"/>
    <w:rsid w:val="00097B53"/>
    <w:rsid w:val="00097BAC"/>
    <w:rsid w:val="000A0DEC"/>
    <w:rsid w:val="000A30D2"/>
    <w:rsid w:val="000A6EC7"/>
    <w:rsid w:val="000B0FDF"/>
    <w:rsid w:val="000B20BD"/>
    <w:rsid w:val="000B25EC"/>
    <w:rsid w:val="000B263A"/>
    <w:rsid w:val="000B570F"/>
    <w:rsid w:val="000C0375"/>
    <w:rsid w:val="000D045A"/>
    <w:rsid w:val="000D0F30"/>
    <w:rsid w:val="000D15F6"/>
    <w:rsid w:val="000D1C0C"/>
    <w:rsid w:val="000D291D"/>
    <w:rsid w:val="000D5DD1"/>
    <w:rsid w:val="000D72B8"/>
    <w:rsid w:val="000E0069"/>
    <w:rsid w:val="000E7A1D"/>
    <w:rsid w:val="000F1301"/>
    <w:rsid w:val="000F2704"/>
    <w:rsid w:val="000F4623"/>
    <w:rsid w:val="00102D20"/>
    <w:rsid w:val="001047F2"/>
    <w:rsid w:val="00105273"/>
    <w:rsid w:val="0010666B"/>
    <w:rsid w:val="0011243F"/>
    <w:rsid w:val="001126F1"/>
    <w:rsid w:val="001215D1"/>
    <w:rsid w:val="00135D7B"/>
    <w:rsid w:val="00137C64"/>
    <w:rsid w:val="0014344A"/>
    <w:rsid w:val="0014473E"/>
    <w:rsid w:val="001602DB"/>
    <w:rsid w:val="001634E0"/>
    <w:rsid w:val="0016570F"/>
    <w:rsid w:val="00166124"/>
    <w:rsid w:val="00167F1B"/>
    <w:rsid w:val="00176CEE"/>
    <w:rsid w:val="00177C90"/>
    <w:rsid w:val="0018259F"/>
    <w:rsid w:val="001837D8"/>
    <w:rsid w:val="001939C8"/>
    <w:rsid w:val="00193A36"/>
    <w:rsid w:val="0019458C"/>
    <w:rsid w:val="001A1FC0"/>
    <w:rsid w:val="001A5F9E"/>
    <w:rsid w:val="001C0230"/>
    <w:rsid w:val="001C3585"/>
    <w:rsid w:val="001C3EFB"/>
    <w:rsid w:val="001C51CF"/>
    <w:rsid w:val="001C597C"/>
    <w:rsid w:val="001C5C9A"/>
    <w:rsid w:val="001E0F9E"/>
    <w:rsid w:val="001E7644"/>
    <w:rsid w:val="001F25AF"/>
    <w:rsid w:val="001F45BE"/>
    <w:rsid w:val="00204A79"/>
    <w:rsid w:val="00205D15"/>
    <w:rsid w:val="0021215B"/>
    <w:rsid w:val="00213E9A"/>
    <w:rsid w:val="00214D1D"/>
    <w:rsid w:val="00217889"/>
    <w:rsid w:val="00225372"/>
    <w:rsid w:val="002257B1"/>
    <w:rsid w:val="00226734"/>
    <w:rsid w:val="00232D31"/>
    <w:rsid w:val="002344C4"/>
    <w:rsid w:val="00236C20"/>
    <w:rsid w:val="00237EE0"/>
    <w:rsid w:val="002473A4"/>
    <w:rsid w:val="002478DF"/>
    <w:rsid w:val="00247E29"/>
    <w:rsid w:val="00254391"/>
    <w:rsid w:val="002877EB"/>
    <w:rsid w:val="00290AB6"/>
    <w:rsid w:val="00292BCF"/>
    <w:rsid w:val="00293EE1"/>
    <w:rsid w:val="00294BBB"/>
    <w:rsid w:val="002A6475"/>
    <w:rsid w:val="002C4DD3"/>
    <w:rsid w:val="002D26A2"/>
    <w:rsid w:val="002F214C"/>
    <w:rsid w:val="002F2A9F"/>
    <w:rsid w:val="00301858"/>
    <w:rsid w:val="00303255"/>
    <w:rsid w:val="003052B2"/>
    <w:rsid w:val="00307B2D"/>
    <w:rsid w:val="00321F51"/>
    <w:rsid w:val="00325204"/>
    <w:rsid w:val="003304E0"/>
    <w:rsid w:val="00331AF7"/>
    <w:rsid w:val="0033374C"/>
    <w:rsid w:val="00337B7D"/>
    <w:rsid w:val="00342FBE"/>
    <w:rsid w:val="00347844"/>
    <w:rsid w:val="00350E51"/>
    <w:rsid w:val="00351AC9"/>
    <w:rsid w:val="00352B00"/>
    <w:rsid w:val="00357EB6"/>
    <w:rsid w:val="00367CAD"/>
    <w:rsid w:val="00367D16"/>
    <w:rsid w:val="00367E44"/>
    <w:rsid w:val="003726F3"/>
    <w:rsid w:val="00383B35"/>
    <w:rsid w:val="00391D54"/>
    <w:rsid w:val="00392C7C"/>
    <w:rsid w:val="00395127"/>
    <w:rsid w:val="00397FBC"/>
    <w:rsid w:val="003A08AC"/>
    <w:rsid w:val="003A3E50"/>
    <w:rsid w:val="003B0789"/>
    <w:rsid w:val="003B0FF1"/>
    <w:rsid w:val="003B3630"/>
    <w:rsid w:val="003B7881"/>
    <w:rsid w:val="003C55B1"/>
    <w:rsid w:val="003C63CA"/>
    <w:rsid w:val="003C72DD"/>
    <w:rsid w:val="003D0F27"/>
    <w:rsid w:val="003D7A14"/>
    <w:rsid w:val="003E14F3"/>
    <w:rsid w:val="003E2AF8"/>
    <w:rsid w:val="003E3EDE"/>
    <w:rsid w:val="003E564F"/>
    <w:rsid w:val="003F31FD"/>
    <w:rsid w:val="003F5FFB"/>
    <w:rsid w:val="004032AE"/>
    <w:rsid w:val="004046BE"/>
    <w:rsid w:val="00406C1F"/>
    <w:rsid w:val="00412E9A"/>
    <w:rsid w:val="00414FC4"/>
    <w:rsid w:val="00420073"/>
    <w:rsid w:val="004207C8"/>
    <w:rsid w:val="00423667"/>
    <w:rsid w:val="0042453E"/>
    <w:rsid w:val="00426F0F"/>
    <w:rsid w:val="004277F3"/>
    <w:rsid w:val="00440CB7"/>
    <w:rsid w:val="00443FA9"/>
    <w:rsid w:val="00451A38"/>
    <w:rsid w:val="00453D13"/>
    <w:rsid w:val="00461486"/>
    <w:rsid w:val="00462180"/>
    <w:rsid w:val="00473BB9"/>
    <w:rsid w:val="00492F67"/>
    <w:rsid w:val="004975D4"/>
    <w:rsid w:val="0049789F"/>
    <w:rsid w:val="004A4124"/>
    <w:rsid w:val="004A4590"/>
    <w:rsid w:val="004B060A"/>
    <w:rsid w:val="004B2335"/>
    <w:rsid w:val="004B7847"/>
    <w:rsid w:val="004C23B8"/>
    <w:rsid w:val="004C6DAC"/>
    <w:rsid w:val="004D1AAD"/>
    <w:rsid w:val="004D5DD1"/>
    <w:rsid w:val="004D77C3"/>
    <w:rsid w:val="004E1E72"/>
    <w:rsid w:val="004E6CC1"/>
    <w:rsid w:val="004F0DCD"/>
    <w:rsid w:val="004F7B8F"/>
    <w:rsid w:val="00500020"/>
    <w:rsid w:val="005001E5"/>
    <w:rsid w:val="005004D1"/>
    <w:rsid w:val="005017B6"/>
    <w:rsid w:val="00503CA1"/>
    <w:rsid w:val="0050439D"/>
    <w:rsid w:val="00504834"/>
    <w:rsid w:val="0050485A"/>
    <w:rsid w:val="00513953"/>
    <w:rsid w:val="00517604"/>
    <w:rsid w:val="00517615"/>
    <w:rsid w:val="00522953"/>
    <w:rsid w:val="00524BC5"/>
    <w:rsid w:val="005371E0"/>
    <w:rsid w:val="0054275C"/>
    <w:rsid w:val="00545093"/>
    <w:rsid w:val="005543A1"/>
    <w:rsid w:val="0056014C"/>
    <w:rsid w:val="00563024"/>
    <w:rsid w:val="00574154"/>
    <w:rsid w:val="00574617"/>
    <w:rsid w:val="00582049"/>
    <w:rsid w:val="0059554B"/>
    <w:rsid w:val="005962E2"/>
    <w:rsid w:val="005A29D1"/>
    <w:rsid w:val="005A7ADA"/>
    <w:rsid w:val="005B37E5"/>
    <w:rsid w:val="005B406B"/>
    <w:rsid w:val="005B5753"/>
    <w:rsid w:val="005B664B"/>
    <w:rsid w:val="005C2447"/>
    <w:rsid w:val="005C3EC4"/>
    <w:rsid w:val="005D337F"/>
    <w:rsid w:val="005D526F"/>
    <w:rsid w:val="005D5A97"/>
    <w:rsid w:val="005E232E"/>
    <w:rsid w:val="005E25B7"/>
    <w:rsid w:val="005F016C"/>
    <w:rsid w:val="005F06C0"/>
    <w:rsid w:val="005F4BB7"/>
    <w:rsid w:val="005F77CF"/>
    <w:rsid w:val="005F7BC5"/>
    <w:rsid w:val="006015ED"/>
    <w:rsid w:val="0060194F"/>
    <w:rsid w:val="00615862"/>
    <w:rsid w:val="006161AC"/>
    <w:rsid w:val="00621E56"/>
    <w:rsid w:val="00625207"/>
    <w:rsid w:val="00633397"/>
    <w:rsid w:val="00641772"/>
    <w:rsid w:val="00642BB9"/>
    <w:rsid w:val="00644B6C"/>
    <w:rsid w:val="0065472D"/>
    <w:rsid w:val="00655EBB"/>
    <w:rsid w:val="00657265"/>
    <w:rsid w:val="006605D8"/>
    <w:rsid w:val="0066263E"/>
    <w:rsid w:val="0067786A"/>
    <w:rsid w:val="0068308A"/>
    <w:rsid w:val="00687B98"/>
    <w:rsid w:val="00692177"/>
    <w:rsid w:val="00692571"/>
    <w:rsid w:val="00693405"/>
    <w:rsid w:val="006A3094"/>
    <w:rsid w:val="006A602C"/>
    <w:rsid w:val="006B20E4"/>
    <w:rsid w:val="006C3DD1"/>
    <w:rsid w:val="006D5D49"/>
    <w:rsid w:val="006E1731"/>
    <w:rsid w:val="006E33A2"/>
    <w:rsid w:val="006F2C9E"/>
    <w:rsid w:val="006F4704"/>
    <w:rsid w:val="00707488"/>
    <w:rsid w:val="007262F2"/>
    <w:rsid w:val="00727189"/>
    <w:rsid w:val="0072786D"/>
    <w:rsid w:val="00727EAE"/>
    <w:rsid w:val="00730709"/>
    <w:rsid w:val="00737063"/>
    <w:rsid w:val="00743EC3"/>
    <w:rsid w:val="00766234"/>
    <w:rsid w:val="00782C0B"/>
    <w:rsid w:val="00782E64"/>
    <w:rsid w:val="00785A37"/>
    <w:rsid w:val="00790BDD"/>
    <w:rsid w:val="00791436"/>
    <w:rsid w:val="00796798"/>
    <w:rsid w:val="007A1D76"/>
    <w:rsid w:val="007A5926"/>
    <w:rsid w:val="007B26C0"/>
    <w:rsid w:val="007B35F6"/>
    <w:rsid w:val="007B399D"/>
    <w:rsid w:val="007B4D81"/>
    <w:rsid w:val="007B7E94"/>
    <w:rsid w:val="007D1314"/>
    <w:rsid w:val="007D4875"/>
    <w:rsid w:val="007E0D22"/>
    <w:rsid w:val="007E2172"/>
    <w:rsid w:val="007E356F"/>
    <w:rsid w:val="007E60CC"/>
    <w:rsid w:val="007F48A1"/>
    <w:rsid w:val="00800715"/>
    <w:rsid w:val="00811EAD"/>
    <w:rsid w:val="00812CA4"/>
    <w:rsid w:val="00815666"/>
    <w:rsid w:val="00823F5B"/>
    <w:rsid w:val="0082444F"/>
    <w:rsid w:val="00833EDC"/>
    <w:rsid w:val="00853C73"/>
    <w:rsid w:val="008543E7"/>
    <w:rsid w:val="00865457"/>
    <w:rsid w:val="0086601B"/>
    <w:rsid w:val="0087337F"/>
    <w:rsid w:val="008860CA"/>
    <w:rsid w:val="0089796E"/>
    <w:rsid w:val="008A3493"/>
    <w:rsid w:val="008A49EF"/>
    <w:rsid w:val="008A5C6B"/>
    <w:rsid w:val="008B2305"/>
    <w:rsid w:val="008C6757"/>
    <w:rsid w:val="008D044F"/>
    <w:rsid w:val="008D5E29"/>
    <w:rsid w:val="008E698F"/>
    <w:rsid w:val="008E71E1"/>
    <w:rsid w:val="008E765D"/>
    <w:rsid w:val="008F7215"/>
    <w:rsid w:val="00904673"/>
    <w:rsid w:val="00904691"/>
    <w:rsid w:val="0090469F"/>
    <w:rsid w:val="0091498D"/>
    <w:rsid w:val="0091716B"/>
    <w:rsid w:val="00922BA0"/>
    <w:rsid w:val="009301C2"/>
    <w:rsid w:val="0094076E"/>
    <w:rsid w:val="009414D1"/>
    <w:rsid w:val="00944FC4"/>
    <w:rsid w:val="00951026"/>
    <w:rsid w:val="00957487"/>
    <w:rsid w:val="009634BB"/>
    <w:rsid w:val="00971C17"/>
    <w:rsid w:val="00973B74"/>
    <w:rsid w:val="00974D59"/>
    <w:rsid w:val="00980068"/>
    <w:rsid w:val="00986980"/>
    <w:rsid w:val="009925B0"/>
    <w:rsid w:val="009944ED"/>
    <w:rsid w:val="009A1035"/>
    <w:rsid w:val="009B67E4"/>
    <w:rsid w:val="009C4279"/>
    <w:rsid w:val="009D19FD"/>
    <w:rsid w:val="009E21D1"/>
    <w:rsid w:val="009E2885"/>
    <w:rsid w:val="009E3B2B"/>
    <w:rsid w:val="009F1CC6"/>
    <w:rsid w:val="009F6CF1"/>
    <w:rsid w:val="00A006A7"/>
    <w:rsid w:val="00A039B3"/>
    <w:rsid w:val="00A20B6C"/>
    <w:rsid w:val="00A26D80"/>
    <w:rsid w:val="00A33C2C"/>
    <w:rsid w:val="00A450BA"/>
    <w:rsid w:val="00A57068"/>
    <w:rsid w:val="00A61180"/>
    <w:rsid w:val="00A71B18"/>
    <w:rsid w:val="00A82E54"/>
    <w:rsid w:val="00A93899"/>
    <w:rsid w:val="00A94DEC"/>
    <w:rsid w:val="00AA5152"/>
    <w:rsid w:val="00AA5600"/>
    <w:rsid w:val="00AA6670"/>
    <w:rsid w:val="00AB681E"/>
    <w:rsid w:val="00AC2377"/>
    <w:rsid w:val="00AC7CAA"/>
    <w:rsid w:val="00AD0934"/>
    <w:rsid w:val="00AD2911"/>
    <w:rsid w:val="00AD3465"/>
    <w:rsid w:val="00AD3F4D"/>
    <w:rsid w:val="00AD69EA"/>
    <w:rsid w:val="00AD7B2C"/>
    <w:rsid w:val="00AE1056"/>
    <w:rsid w:val="00AE564F"/>
    <w:rsid w:val="00AE6E02"/>
    <w:rsid w:val="00AF130A"/>
    <w:rsid w:val="00AF1464"/>
    <w:rsid w:val="00AF374C"/>
    <w:rsid w:val="00AF46F7"/>
    <w:rsid w:val="00AF7D58"/>
    <w:rsid w:val="00B03F4C"/>
    <w:rsid w:val="00B03FB6"/>
    <w:rsid w:val="00B14430"/>
    <w:rsid w:val="00B23A8E"/>
    <w:rsid w:val="00B30797"/>
    <w:rsid w:val="00B3265A"/>
    <w:rsid w:val="00B37F42"/>
    <w:rsid w:val="00B44833"/>
    <w:rsid w:val="00B46A9A"/>
    <w:rsid w:val="00B46D1B"/>
    <w:rsid w:val="00B50CFE"/>
    <w:rsid w:val="00B5217F"/>
    <w:rsid w:val="00B55420"/>
    <w:rsid w:val="00B5556E"/>
    <w:rsid w:val="00B622E9"/>
    <w:rsid w:val="00B6420C"/>
    <w:rsid w:val="00B65046"/>
    <w:rsid w:val="00B65094"/>
    <w:rsid w:val="00B659E2"/>
    <w:rsid w:val="00B73EE7"/>
    <w:rsid w:val="00B816B0"/>
    <w:rsid w:val="00B95BE1"/>
    <w:rsid w:val="00BA3625"/>
    <w:rsid w:val="00BA7964"/>
    <w:rsid w:val="00BB0597"/>
    <w:rsid w:val="00BB3A9B"/>
    <w:rsid w:val="00BB461D"/>
    <w:rsid w:val="00BB6B6A"/>
    <w:rsid w:val="00BB7191"/>
    <w:rsid w:val="00BB7B5D"/>
    <w:rsid w:val="00BC0646"/>
    <w:rsid w:val="00BC3037"/>
    <w:rsid w:val="00BC4ED3"/>
    <w:rsid w:val="00BD0392"/>
    <w:rsid w:val="00BD127B"/>
    <w:rsid w:val="00BE2262"/>
    <w:rsid w:val="00BE231C"/>
    <w:rsid w:val="00BE5CD8"/>
    <w:rsid w:val="00BE5F90"/>
    <w:rsid w:val="00BF04E0"/>
    <w:rsid w:val="00BF1B0C"/>
    <w:rsid w:val="00BF49DA"/>
    <w:rsid w:val="00C06692"/>
    <w:rsid w:val="00C07631"/>
    <w:rsid w:val="00C11FEC"/>
    <w:rsid w:val="00C13E6B"/>
    <w:rsid w:val="00C24C69"/>
    <w:rsid w:val="00C25243"/>
    <w:rsid w:val="00C25A1B"/>
    <w:rsid w:val="00C25D28"/>
    <w:rsid w:val="00C269FF"/>
    <w:rsid w:val="00C32894"/>
    <w:rsid w:val="00C35B74"/>
    <w:rsid w:val="00C375E1"/>
    <w:rsid w:val="00C41399"/>
    <w:rsid w:val="00C60A2A"/>
    <w:rsid w:val="00C66939"/>
    <w:rsid w:val="00C67E38"/>
    <w:rsid w:val="00C72F35"/>
    <w:rsid w:val="00C75D39"/>
    <w:rsid w:val="00C765AA"/>
    <w:rsid w:val="00C837F3"/>
    <w:rsid w:val="00C83C75"/>
    <w:rsid w:val="00C912D9"/>
    <w:rsid w:val="00C97104"/>
    <w:rsid w:val="00CA7495"/>
    <w:rsid w:val="00CB2282"/>
    <w:rsid w:val="00CB3E73"/>
    <w:rsid w:val="00CB5091"/>
    <w:rsid w:val="00CB7212"/>
    <w:rsid w:val="00CC205E"/>
    <w:rsid w:val="00CC42C0"/>
    <w:rsid w:val="00CC5821"/>
    <w:rsid w:val="00CD107A"/>
    <w:rsid w:val="00CD3846"/>
    <w:rsid w:val="00CD5770"/>
    <w:rsid w:val="00CD61B1"/>
    <w:rsid w:val="00CD634C"/>
    <w:rsid w:val="00CD73F5"/>
    <w:rsid w:val="00CE182F"/>
    <w:rsid w:val="00CE2E93"/>
    <w:rsid w:val="00CE4D33"/>
    <w:rsid w:val="00CF0D64"/>
    <w:rsid w:val="00CF4D08"/>
    <w:rsid w:val="00D00757"/>
    <w:rsid w:val="00D04AC4"/>
    <w:rsid w:val="00D04CC6"/>
    <w:rsid w:val="00D07140"/>
    <w:rsid w:val="00D11385"/>
    <w:rsid w:val="00D124C1"/>
    <w:rsid w:val="00D17253"/>
    <w:rsid w:val="00D236F2"/>
    <w:rsid w:val="00D2559D"/>
    <w:rsid w:val="00D408E9"/>
    <w:rsid w:val="00D46419"/>
    <w:rsid w:val="00D46B33"/>
    <w:rsid w:val="00D47503"/>
    <w:rsid w:val="00D50EB6"/>
    <w:rsid w:val="00D602EA"/>
    <w:rsid w:val="00D60D4C"/>
    <w:rsid w:val="00D63A42"/>
    <w:rsid w:val="00D64A10"/>
    <w:rsid w:val="00D727E3"/>
    <w:rsid w:val="00D72CDD"/>
    <w:rsid w:val="00D8208B"/>
    <w:rsid w:val="00D846B9"/>
    <w:rsid w:val="00DA5927"/>
    <w:rsid w:val="00DB22E6"/>
    <w:rsid w:val="00DB45E8"/>
    <w:rsid w:val="00DB4B49"/>
    <w:rsid w:val="00DC3BCB"/>
    <w:rsid w:val="00DC4DCD"/>
    <w:rsid w:val="00DD3D38"/>
    <w:rsid w:val="00DD52D9"/>
    <w:rsid w:val="00DD64B6"/>
    <w:rsid w:val="00DD6AD1"/>
    <w:rsid w:val="00DD6C3F"/>
    <w:rsid w:val="00DE08F5"/>
    <w:rsid w:val="00DE2EF3"/>
    <w:rsid w:val="00DE38D3"/>
    <w:rsid w:val="00DE450B"/>
    <w:rsid w:val="00E03FED"/>
    <w:rsid w:val="00E207A6"/>
    <w:rsid w:val="00E20E05"/>
    <w:rsid w:val="00E21FF4"/>
    <w:rsid w:val="00E270A1"/>
    <w:rsid w:val="00E32D09"/>
    <w:rsid w:val="00E42BD0"/>
    <w:rsid w:val="00E529A1"/>
    <w:rsid w:val="00E60943"/>
    <w:rsid w:val="00E65AA5"/>
    <w:rsid w:val="00E74900"/>
    <w:rsid w:val="00E7668D"/>
    <w:rsid w:val="00E8084E"/>
    <w:rsid w:val="00E833F3"/>
    <w:rsid w:val="00E83DE9"/>
    <w:rsid w:val="00E849FA"/>
    <w:rsid w:val="00E96EAE"/>
    <w:rsid w:val="00EB02B3"/>
    <w:rsid w:val="00EB4460"/>
    <w:rsid w:val="00EB6B96"/>
    <w:rsid w:val="00EC4583"/>
    <w:rsid w:val="00EC647F"/>
    <w:rsid w:val="00ED3BF9"/>
    <w:rsid w:val="00ED63F4"/>
    <w:rsid w:val="00EE3D4E"/>
    <w:rsid w:val="00EE51AF"/>
    <w:rsid w:val="00EE6C7A"/>
    <w:rsid w:val="00EF6070"/>
    <w:rsid w:val="00F03A24"/>
    <w:rsid w:val="00F06890"/>
    <w:rsid w:val="00F11DB0"/>
    <w:rsid w:val="00F12356"/>
    <w:rsid w:val="00F12C5D"/>
    <w:rsid w:val="00F13FE7"/>
    <w:rsid w:val="00F200DC"/>
    <w:rsid w:val="00F27604"/>
    <w:rsid w:val="00F31BD9"/>
    <w:rsid w:val="00F3341F"/>
    <w:rsid w:val="00F372EF"/>
    <w:rsid w:val="00F3764F"/>
    <w:rsid w:val="00F40A3A"/>
    <w:rsid w:val="00F421F5"/>
    <w:rsid w:val="00F4430C"/>
    <w:rsid w:val="00F532BE"/>
    <w:rsid w:val="00F618F9"/>
    <w:rsid w:val="00F63841"/>
    <w:rsid w:val="00F667D1"/>
    <w:rsid w:val="00F72023"/>
    <w:rsid w:val="00F742CF"/>
    <w:rsid w:val="00F743FA"/>
    <w:rsid w:val="00F7548D"/>
    <w:rsid w:val="00F82585"/>
    <w:rsid w:val="00F91688"/>
    <w:rsid w:val="00F94011"/>
    <w:rsid w:val="00F9468D"/>
    <w:rsid w:val="00F94777"/>
    <w:rsid w:val="00F9515B"/>
    <w:rsid w:val="00FA5085"/>
    <w:rsid w:val="00FA6B9C"/>
    <w:rsid w:val="00FA7313"/>
    <w:rsid w:val="00FB3991"/>
    <w:rsid w:val="00FB7099"/>
    <w:rsid w:val="00FC0004"/>
    <w:rsid w:val="00FC1653"/>
    <w:rsid w:val="00FC2D57"/>
    <w:rsid w:val="00FC4735"/>
    <w:rsid w:val="00FC58F4"/>
    <w:rsid w:val="00FD3DFE"/>
    <w:rsid w:val="00FD5E89"/>
    <w:rsid w:val="00FE11FE"/>
    <w:rsid w:val="00FE537D"/>
    <w:rsid w:val="00FF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0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/>
    <w:lsdException w:name="Title" w:semiHidden="0" w:uiPriority="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1B"/>
    <w:rPr>
      <w:szCs w:val="24"/>
    </w:rPr>
  </w:style>
  <w:style w:type="paragraph" w:styleId="1">
    <w:name w:val="heading 1"/>
    <w:basedOn w:val="a"/>
    <w:next w:val="a"/>
    <w:link w:val="10"/>
    <w:rsid w:val="00CD61B1"/>
    <w:pPr>
      <w:keepNext/>
      <w:jc w:val="center"/>
      <w:outlineLvl w:val="0"/>
    </w:pPr>
    <w:rPr>
      <w:rFonts w:eastAsia="Times New Roman"/>
      <w:bCs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rsid w:val="009944E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A1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A1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4"/>
    </w:rPr>
  </w:style>
  <w:style w:type="paragraph" w:styleId="5">
    <w:name w:val="heading 5"/>
    <w:basedOn w:val="a"/>
    <w:next w:val="a"/>
    <w:link w:val="50"/>
    <w:rsid w:val="00545093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rsid w:val="00CD61B1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CD61B1"/>
    <w:rPr>
      <w:sz w:val="22"/>
      <w:szCs w:val="22"/>
      <w:lang w:val="ru-RU" w:eastAsia="en-US" w:bidi="ar-SA"/>
    </w:rPr>
  </w:style>
  <w:style w:type="paragraph" w:styleId="a5">
    <w:name w:val="List Paragraph"/>
    <w:basedOn w:val="a"/>
    <w:uiPriority w:val="34"/>
    <w:rsid w:val="00CD61B1"/>
    <w:pPr>
      <w:ind w:left="720"/>
      <w:contextualSpacing/>
    </w:pPr>
  </w:style>
  <w:style w:type="paragraph" w:customStyle="1" w:styleId="CenterLittle">
    <w:name w:val="Center Little"/>
    <w:basedOn w:val="a3"/>
    <w:link w:val="CenterLittle0"/>
    <w:qFormat/>
    <w:rsid w:val="00C25A1B"/>
    <w:pPr>
      <w:spacing w:before="60"/>
      <w:jc w:val="center"/>
    </w:pPr>
    <w:rPr>
      <w:b/>
      <w:sz w:val="16"/>
      <w:szCs w:val="16"/>
      <w:lang w:eastAsia="ru-RU"/>
    </w:rPr>
  </w:style>
  <w:style w:type="character" w:customStyle="1" w:styleId="CenterLittle0">
    <w:name w:val="Center Little Знак"/>
    <w:basedOn w:val="a0"/>
    <w:link w:val="CenterLittle"/>
    <w:rsid w:val="00C25A1B"/>
    <w:rPr>
      <w:b/>
      <w:sz w:val="16"/>
      <w:szCs w:val="16"/>
    </w:rPr>
  </w:style>
  <w:style w:type="paragraph" w:customStyle="1" w:styleId="PSV-Title">
    <w:name w:val="PSV-Title"/>
    <w:basedOn w:val="a3"/>
    <w:link w:val="PSV-Title0"/>
    <w:qFormat/>
    <w:rsid w:val="00C25A1B"/>
    <w:pPr>
      <w:keepNext/>
      <w:keepLines/>
      <w:suppressAutoHyphens/>
      <w:spacing w:before="160" w:after="80"/>
      <w:jc w:val="center"/>
    </w:pPr>
    <w:rPr>
      <w:b/>
      <w:sz w:val="26"/>
      <w:szCs w:val="28"/>
    </w:rPr>
  </w:style>
  <w:style w:type="character" w:customStyle="1" w:styleId="PSV-Title0">
    <w:name w:val="PSV-Title Знак"/>
    <w:basedOn w:val="a4"/>
    <w:link w:val="PSV-Title"/>
    <w:rsid w:val="00C25A1B"/>
    <w:rPr>
      <w:rFonts w:ascii="Calibri" w:eastAsia="Calibri" w:hAnsi="Calibri"/>
      <w:b/>
      <w:sz w:val="26"/>
      <w:szCs w:val="28"/>
    </w:rPr>
  </w:style>
  <w:style w:type="paragraph" w:customStyle="1" w:styleId="PSV-Center">
    <w:name w:val="PSV-Center"/>
    <w:basedOn w:val="a3"/>
    <w:link w:val="PSV-Center0"/>
    <w:qFormat/>
    <w:rsid w:val="00C25A1B"/>
    <w:pPr>
      <w:keepNext/>
      <w:keepLines/>
      <w:suppressAutoHyphens/>
      <w:spacing w:before="80" w:after="60"/>
      <w:jc w:val="center"/>
    </w:pPr>
    <w:rPr>
      <w:b/>
    </w:rPr>
  </w:style>
  <w:style w:type="character" w:customStyle="1" w:styleId="PSV-Center0">
    <w:name w:val="PSV-Center Знак"/>
    <w:basedOn w:val="a4"/>
    <w:link w:val="PSV-Center"/>
    <w:rsid w:val="00C25A1B"/>
    <w:rPr>
      <w:b/>
    </w:rPr>
  </w:style>
  <w:style w:type="paragraph" w:customStyle="1" w:styleId="PSV-Text">
    <w:name w:val="PSV-Text"/>
    <w:basedOn w:val="a3"/>
    <w:link w:val="PSV-Text0"/>
    <w:uiPriority w:val="99"/>
    <w:qFormat/>
    <w:rsid w:val="00C25A1B"/>
    <w:pPr>
      <w:ind w:firstLine="425"/>
      <w:jc w:val="both"/>
    </w:pPr>
    <w:rPr>
      <w:sz w:val="20"/>
      <w:szCs w:val="20"/>
    </w:rPr>
  </w:style>
  <w:style w:type="character" w:customStyle="1" w:styleId="PSV-Text0">
    <w:name w:val="PSV-Text Знак"/>
    <w:basedOn w:val="a4"/>
    <w:link w:val="PSV-Text"/>
    <w:uiPriority w:val="99"/>
    <w:rsid w:val="00C25A1B"/>
    <w:rPr>
      <w:sz w:val="20"/>
      <w:szCs w:val="20"/>
    </w:rPr>
  </w:style>
  <w:style w:type="paragraph" w:customStyle="1" w:styleId="PSV-Enh">
    <w:name w:val="PSV-Enh"/>
    <w:basedOn w:val="PSV-Text"/>
    <w:link w:val="PSV-Enh0"/>
    <w:qFormat/>
    <w:rsid w:val="00C25A1B"/>
    <w:pPr>
      <w:ind w:firstLine="0"/>
    </w:pPr>
  </w:style>
  <w:style w:type="character" w:customStyle="1" w:styleId="PSV-Enh0">
    <w:name w:val="PSV-Enh Знак"/>
    <w:basedOn w:val="a4"/>
    <w:link w:val="PSV-Enh"/>
    <w:rsid w:val="00C25A1B"/>
    <w:rPr>
      <w:sz w:val="20"/>
      <w:szCs w:val="20"/>
    </w:rPr>
  </w:style>
  <w:style w:type="paragraph" w:customStyle="1" w:styleId="PSV-Text1">
    <w:name w:val="PSV-Text1"/>
    <w:basedOn w:val="PSV-Text"/>
    <w:link w:val="PSV-Text10"/>
    <w:qFormat/>
    <w:rsid w:val="00C25A1B"/>
    <w:pPr>
      <w:ind w:left="426"/>
    </w:pPr>
  </w:style>
  <w:style w:type="character" w:customStyle="1" w:styleId="PSV-Text10">
    <w:name w:val="PSV-Text1 Знак"/>
    <w:basedOn w:val="PSV-Text0"/>
    <w:link w:val="PSV-Text1"/>
    <w:rsid w:val="00C25A1B"/>
  </w:style>
  <w:style w:type="paragraph" w:customStyle="1" w:styleId="PSV-Enh1">
    <w:name w:val="PSV-Enh1"/>
    <w:basedOn w:val="PSV-Enh"/>
    <w:link w:val="PSV-Enh10"/>
    <w:qFormat/>
    <w:rsid w:val="00C25A1B"/>
    <w:pPr>
      <w:ind w:left="426"/>
    </w:pPr>
  </w:style>
  <w:style w:type="character" w:customStyle="1" w:styleId="PSV-Enh10">
    <w:name w:val="PSV-Enh1 Знак"/>
    <w:basedOn w:val="PSV-Enh0"/>
    <w:link w:val="PSV-Enh1"/>
    <w:rsid w:val="00C25A1B"/>
  </w:style>
  <w:style w:type="character" w:customStyle="1" w:styleId="10">
    <w:name w:val="Заголовок 1 Знак"/>
    <w:basedOn w:val="a0"/>
    <w:link w:val="1"/>
    <w:rsid w:val="00CD61B1"/>
    <w:rPr>
      <w:rFonts w:ascii="Times New Roman" w:eastAsia="Times New Roman" w:hAnsi="Times New Roman" w:cs="Times New Roman"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5A1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25A1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6">
    <w:name w:val="caption"/>
    <w:basedOn w:val="a"/>
    <w:next w:val="a"/>
    <w:rsid w:val="00CD61B1"/>
    <w:pPr>
      <w:spacing w:before="120"/>
      <w:jc w:val="center"/>
    </w:pPr>
    <w:rPr>
      <w:rFonts w:ascii="Arial" w:eastAsia="Times New Roman" w:hAnsi="Arial" w:cs="Arial"/>
      <w:b/>
    </w:rPr>
  </w:style>
  <w:style w:type="paragraph" w:styleId="a7">
    <w:name w:val="Title"/>
    <w:basedOn w:val="a"/>
    <w:link w:val="a8"/>
    <w:rsid w:val="00CD61B1"/>
    <w:pPr>
      <w:jc w:val="center"/>
    </w:pPr>
    <w:rPr>
      <w:rFonts w:ascii="Arial" w:eastAsia="Times New Roman" w:hAnsi="Arial" w:cs="Arial"/>
      <w:b/>
      <w:szCs w:val="32"/>
    </w:rPr>
  </w:style>
  <w:style w:type="character" w:customStyle="1" w:styleId="a8">
    <w:name w:val="Название Знак"/>
    <w:basedOn w:val="a0"/>
    <w:link w:val="a7"/>
    <w:rsid w:val="00CD61B1"/>
    <w:rPr>
      <w:rFonts w:ascii="Arial" w:eastAsia="Times New Roman" w:hAnsi="Arial" w:cs="Arial"/>
      <w:b/>
      <w:sz w:val="20"/>
      <w:szCs w:val="32"/>
      <w:lang w:eastAsia="ru-RU"/>
    </w:rPr>
  </w:style>
  <w:style w:type="paragraph" w:customStyle="1" w:styleId="PSV-B1">
    <w:name w:val="PSV-B1"/>
    <w:basedOn w:val="PSV-Text"/>
    <w:link w:val="PSV-B10"/>
    <w:qFormat/>
    <w:rsid w:val="00C25A1B"/>
    <w:pPr>
      <w:numPr>
        <w:numId w:val="10"/>
      </w:numPr>
    </w:pPr>
  </w:style>
  <w:style w:type="character" w:customStyle="1" w:styleId="PSV-B10">
    <w:name w:val="PSV-B1 Знак"/>
    <w:basedOn w:val="PSV-Enh0"/>
    <w:link w:val="PSV-B1"/>
    <w:rsid w:val="00C25A1B"/>
  </w:style>
  <w:style w:type="table" w:styleId="a9">
    <w:name w:val="Table Grid"/>
    <w:basedOn w:val="a1"/>
    <w:rsid w:val="00642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42BB9"/>
    <w:pPr>
      <w:tabs>
        <w:tab w:val="center" w:pos="4153"/>
        <w:tab w:val="right" w:pos="8306"/>
      </w:tabs>
    </w:pPr>
    <w:rPr>
      <w:rFonts w:ascii="Times New Roman" w:eastAsia="Times New Roman" w:hAnsi="Times New Roman"/>
      <w:szCs w:val="20"/>
    </w:rPr>
  </w:style>
  <w:style w:type="character" w:customStyle="1" w:styleId="ab">
    <w:name w:val="Верхний колонтитул Знак"/>
    <w:basedOn w:val="a0"/>
    <w:link w:val="aa"/>
    <w:rsid w:val="00642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SV-B">
    <w:name w:val="PSV-B"/>
    <w:basedOn w:val="PSV-Enh"/>
    <w:link w:val="PSV-B0"/>
    <w:qFormat/>
    <w:rsid w:val="00C25A1B"/>
    <w:pPr>
      <w:numPr>
        <w:numId w:val="11"/>
      </w:numPr>
    </w:pPr>
  </w:style>
  <w:style w:type="paragraph" w:styleId="ac">
    <w:name w:val="Body Text"/>
    <w:basedOn w:val="a"/>
    <w:link w:val="ad"/>
    <w:rsid w:val="00AE1056"/>
    <w:pPr>
      <w:jc w:val="both"/>
    </w:pPr>
    <w:rPr>
      <w:rFonts w:ascii="Times New Roman" w:eastAsia="Times New Roman" w:hAnsi="Times New Roman"/>
      <w:szCs w:val="20"/>
    </w:rPr>
  </w:style>
  <w:style w:type="character" w:customStyle="1" w:styleId="PSV-B0">
    <w:name w:val="PSV-B Знак"/>
    <w:basedOn w:val="PSV-B10"/>
    <w:link w:val="PSV-B"/>
    <w:rsid w:val="00C25A1B"/>
  </w:style>
  <w:style w:type="character" w:customStyle="1" w:styleId="ad">
    <w:name w:val="Основной текст Знак"/>
    <w:basedOn w:val="a0"/>
    <w:link w:val="ac"/>
    <w:rsid w:val="00AE10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E3E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E3EDE"/>
    <w:rPr>
      <w:sz w:val="20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570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57068"/>
    <w:rPr>
      <w:sz w:val="20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5706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57068"/>
    <w:rPr>
      <w:sz w:val="20"/>
      <w:szCs w:val="24"/>
      <w:lang w:eastAsia="ru-RU"/>
    </w:rPr>
  </w:style>
  <w:style w:type="paragraph" w:styleId="af0">
    <w:name w:val="Body Text Indent"/>
    <w:basedOn w:val="a"/>
    <w:link w:val="af1"/>
    <w:unhideWhenUsed/>
    <w:rsid w:val="00A5706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57068"/>
    <w:rPr>
      <w:sz w:val="20"/>
      <w:szCs w:val="24"/>
      <w:lang w:eastAsia="ru-RU"/>
    </w:rPr>
  </w:style>
  <w:style w:type="paragraph" w:styleId="31">
    <w:name w:val="Body Text Indent 3"/>
    <w:basedOn w:val="a"/>
    <w:link w:val="32"/>
    <w:rsid w:val="00A57068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570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SV-Pict">
    <w:name w:val="PSV-Pict"/>
    <w:basedOn w:val="CenterLittle"/>
    <w:link w:val="PSV-Pict0"/>
    <w:qFormat/>
    <w:rsid w:val="00C25A1B"/>
    <w:pPr>
      <w:spacing w:after="120"/>
    </w:pPr>
  </w:style>
  <w:style w:type="paragraph" w:customStyle="1" w:styleId="PSV-Tab">
    <w:name w:val="PSV-Tab"/>
    <w:basedOn w:val="CenterLittle"/>
    <w:link w:val="PSV-Tab0"/>
    <w:qFormat/>
    <w:rsid w:val="00C25A1B"/>
    <w:pPr>
      <w:spacing w:before="0"/>
      <w:jc w:val="right"/>
    </w:pPr>
  </w:style>
  <w:style w:type="character" w:customStyle="1" w:styleId="PSV-Pict0">
    <w:name w:val="PSV-Pict Знак"/>
    <w:basedOn w:val="CenterLittle0"/>
    <w:link w:val="PSV-Pict"/>
    <w:rsid w:val="00C25A1B"/>
  </w:style>
  <w:style w:type="paragraph" w:styleId="33">
    <w:name w:val="Body Text 3"/>
    <w:basedOn w:val="a"/>
    <w:link w:val="34"/>
    <w:uiPriority w:val="99"/>
    <w:semiHidden/>
    <w:unhideWhenUsed/>
    <w:rsid w:val="003E2AF8"/>
    <w:pPr>
      <w:spacing w:after="120"/>
    </w:pPr>
    <w:rPr>
      <w:sz w:val="16"/>
      <w:szCs w:val="16"/>
    </w:rPr>
  </w:style>
  <w:style w:type="character" w:customStyle="1" w:styleId="PSV-Tab0">
    <w:name w:val="PSV-Tab Знак"/>
    <w:basedOn w:val="CenterLittle0"/>
    <w:link w:val="PSV-Tab"/>
    <w:rsid w:val="00C25A1B"/>
  </w:style>
  <w:style w:type="character" w:customStyle="1" w:styleId="34">
    <w:name w:val="Основной текст 3 Знак"/>
    <w:basedOn w:val="a0"/>
    <w:link w:val="33"/>
    <w:uiPriority w:val="99"/>
    <w:semiHidden/>
    <w:rsid w:val="003E2AF8"/>
    <w:rPr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5450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2">
    <w:name w:val="Balloon Text"/>
    <w:basedOn w:val="a"/>
    <w:link w:val="af3"/>
    <w:semiHidden/>
    <w:rsid w:val="00545093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450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44E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image" Target="media/image11.tiff"/><Relationship Id="rId26" Type="http://schemas.openxmlformats.org/officeDocument/2006/relationships/image" Target="media/image19.tiff"/><Relationship Id="rId3" Type="http://schemas.openxmlformats.org/officeDocument/2006/relationships/styles" Target="styles.xml"/><Relationship Id="rId21" Type="http://schemas.openxmlformats.org/officeDocument/2006/relationships/image" Target="media/image14.tif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image" Target="media/image10.tiff"/><Relationship Id="rId25" Type="http://schemas.openxmlformats.org/officeDocument/2006/relationships/image" Target="media/image18.tiff"/><Relationship Id="rId33" Type="http://schemas.openxmlformats.org/officeDocument/2006/relationships/image" Target="media/image26.tiff"/><Relationship Id="rId2" Type="http://schemas.openxmlformats.org/officeDocument/2006/relationships/numbering" Target="numbering.xml"/><Relationship Id="rId16" Type="http://schemas.openxmlformats.org/officeDocument/2006/relationships/image" Target="media/image9.tiff"/><Relationship Id="rId20" Type="http://schemas.openxmlformats.org/officeDocument/2006/relationships/image" Target="media/image13.tiff"/><Relationship Id="rId29" Type="http://schemas.openxmlformats.org/officeDocument/2006/relationships/image" Target="media/image22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24" Type="http://schemas.openxmlformats.org/officeDocument/2006/relationships/image" Target="media/image17.tiff"/><Relationship Id="rId32" Type="http://schemas.openxmlformats.org/officeDocument/2006/relationships/image" Target="media/image25.tif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23" Type="http://schemas.openxmlformats.org/officeDocument/2006/relationships/image" Target="media/image16.tiff"/><Relationship Id="rId28" Type="http://schemas.openxmlformats.org/officeDocument/2006/relationships/image" Target="media/image21.tiff"/><Relationship Id="rId36" Type="http://schemas.openxmlformats.org/officeDocument/2006/relationships/fontTable" Target="fontTable.xml"/><Relationship Id="rId10" Type="http://schemas.openxmlformats.org/officeDocument/2006/relationships/image" Target="media/image3.tiff"/><Relationship Id="rId19" Type="http://schemas.openxmlformats.org/officeDocument/2006/relationships/image" Target="media/image12.tiff"/><Relationship Id="rId31" Type="http://schemas.openxmlformats.org/officeDocument/2006/relationships/image" Target="media/image24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tiff"/><Relationship Id="rId22" Type="http://schemas.openxmlformats.org/officeDocument/2006/relationships/image" Target="media/image15.tiff"/><Relationship Id="rId27" Type="http://schemas.openxmlformats.org/officeDocument/2006/relationships/image" Target="media/image20.tiff"/><Relationship Id="rId30" Type="http://schemas.openxmlformats.org/officeDocument/2006/relationships/image" Target="media/image23.tiff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84776-C7E8-4A6C-8851-2E28CD41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5321</TotalTime>
  <Pages>20</Pages>
  <Words>4012</Words>
  <Characters>22873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PSV</dc:creator>
  <cp:lastModifiedBy>PSV</cp:lastModifiedBy>
  <cp:revision>104</cp:revision>
  <cp:lastPrinted>2013-03-21T17:30:00Z</cp:lastPrinted>
  <dcterms:created xsi:type="dcterms:W3CDTF">2014-07-17T08:40:00Z</dcterms:created>
  <dcterms:modified xsi:type="dcterms:W3CDTF">2014-11-28T14:19:00Z</dcterms:modified>
</cp:coreProperties>
</file>